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BA" w:rsidRDefault="006B09BA" w:rsidP="006B09BA">
      <w:pPr>
        <w:autoSpaceDE w:val="0"/>
        <w:autoSpaceDN w:val="0"/>
        <w:adjustRightInd w:val="0"/>
        <w:jc w:val="center"/>
        <w:rPr>
          <w:noProof/>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7.25pt;margin-top:.45pt;width:117.4pt;height:35.8pt;z-index:251650048;mso-width-relative:margin;mso-height-relative:margin" strokecolor="white">
            <v:textbox style="mso-next-textbox:#_x0000_s1026">
              <w:txbxContent>
                <w:p w:rsidR="006B09BA" w:rsidRPr="00351B23" w:rsidRDefault="006B09BA" w:rsidP="006B09BA"/>
              </w:txbxContent>
            </v:textbox>
          </v:shape>
        </w:pict>
      </w:r>
      <w:r w:rsidR="00BF79A0">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6B09BA" w:rsidRDefault="006B09BA" w:rsidP="006B09BA">
      <w:pPr>
        <w:autoSpaceDE w:val="0"/>
        <w:autoSpaceDN w:val="0"/>
        <w:adjustRightInd w:val="0"/>
        <w:jc w:val="center"/>
      </w:pPr>
    </w:p>
    <w:p w:rsidR="006B09BA" w:rsidRPr="00C33A29" w:rsidRDefault="006B09BA" w:rsidP="006B09BA">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АДМИНИСТРАЦИЯ ТУЖИНСКОГО МУНИЦИПАЛЬНОГО РАЙОНА</w:t>
      </w:r>
    </w:p>
    <w:p w:rsidR="006B09BA" w:rsidRPr="00C33A29" w:rsidRDefault="006B09BA" w:rsidP="006B09BA">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КИРОВСКОЙ ОБЛАСТИ</w:t>
      </w:r>
    </w:p>
    <w:p w:rsidR="006B09BA" w:rsidRPr="00EF192C" w:rsidRDefault="006B09BA" w:rsidP="006B09BA">
      <w:pPr>
        <w:pStyle w:val="ConsPlusTitle"/>
        <w:jc w:val="center"/>
        <w:rPr>
          <w:rFonts w:ascii="Times New Roman" w:hAnsi="Times New Roman" w:cs="Times New Roman"/>
          <w:b w:val="0"/>
          <w:sz w:val="36"/>
          <w:szCs w:val="36"/>
        </w:rPr>
      </w:pPr>
    </w:p>
    <w:p w:rsidR="006B09BA" w:rsidRDefault="006B09BA" w:rsidP="006B09BA">
      <w:pPr>
        <w:pStyle w:val="ConsPlusTitle"/>
        <w:jc w:val="center"/>
        <w:rPr>
          <w:rFonts w:ascii="Times New Roman" w:hAnsi="Times New Roman" w:cs="Times New Roman"/>
          <w:sz w:val="28"/>
          <w:szCs w:val="28"/>
        </w:rPr>
      </w:pPr>
      <w:r w:rsidRPr="00C33A29">
        <w:rPr>
          <w:rFonts w:ascii="Times New Roman" w:hAnsi="Times New Roman" w:cs="Times New Roman"/>
          <w:sz w:val="28"/>
          <w:szCs w:val="28"/>
        </w:rPr>
        <w:t>ПОСТАНОВЛЕНИЕ</w:t>
      </w:r>
    </w:p>
    <w:p w:rsidR="006B09BA" w:rsidRPr="00F72BF0" w:rsidRDefault="006B09BA" w:rsidP="006B09BA">
      <w:pPr>
        <w:pStyle w:val="ConsPlusTitle"/>
        <w:jc w:val="center"/>
        <w:rPr>
          <w:rFonts w:ascii="Times New Roman" w:hAnsi="Times New Roman" w:cs="Times New Roman"/>
          <w:sz w:val="48"/>
          <w:szCs w:val="48"/>
        </w:rPr>
      </w:pPr>
    </w:p>
    <w:tbl>
      <w:tblPr>
        <w:tblW w:w="0" w:type="auto"/>
        <w:tblLook w:val="04A0"/>
      </w:tblPr>
      <w:tblGrid>
        <w:gridCol w:w="4659"/>
        <w:gridCol w:w="4912"/>
      </w:tblGrid>
      <w:tr w:rsidR="006B09BA" w:rsidRPr="006B09BA" w:rsidTr="0061590C">
        <w:tc>
          <w:tcPr>
            <w:tcW w:w="4984" w:type="dxa"/>
          </w:tcPr>
          <w:p w:rsidR="006B09BA" w:rsidRPr="006B09BA" w:rsidRDefault="00CA4895" w:rsidP="0061590C">
            <w:pPr>
              <w:rPr>
                <w:rFonts w:ascii="Times New Roman" w:hAnsi="Times New Roman" w:cs="Times New Roman"/>
                <w:sz w:val="24"/>
                <w:szCs w:val="24"/>
              </w:rPr>
            </w:pPr>
            <w:r>
              <w:rPr>
                <w:rFonts w:ascii="Times New Roman" w:hAnsi="Times New Roman" w:cs="Times New Roman"/>
                <w:sz w:val="24"/>
                <w:szCs w:val="24"/>
              </w:rPr>
              <w:t>28</w:t>
            </w:r>
            <w:r w:rsidR="008F53A1">
              <w:rPr>
                <w:rFonts w:ascii="Times New Roman" w:hAnsi="Times New Roman" w:cs="Times New Roman"/>
                <w:sz w:val="24"/>
                <w:szCs w:val="24"/>
              </w:rPr>
              <w:t>.06</w:t>
            </w:r>
            <w:r w:rsidR="006B09BA" w:rsidRPr="006B09BA">
              <w:rPr>
                <w:rFonts w:ascii="Times New Roman" w:hAnsi="Times New Roman" w:cs="Times New Roman"/>
                <w:sz w:val="24"/>
                <w:szCs w:val="24"/>
              </w:rPr>
              <w:t>.2012</w:t>
            </w:r>
          </w:p>
        </w:tc>
        <w:tc>
          <w:tcPr>
            <w:tcW w:w="5330" w:type="dxa"/>
          </w:tcPr>
          <w:p w:rsidR="006B09BA" w:rsidRPr="006B09BA" w:rsidRDefault="007C55F3" w:rsidP="0061590C">
            <w:pPr>
              <w:jc w:val="right"/>
              <w:rPr>
                <w:rFonts w:ascii="Times New Roman" w:hAnsi="Times New Roman" w:cs="Times New Roman"/>
                <w:sz w:val="24"/>
                <w:szCs w:val="24"/>
              </w:rPr>
            </w:pPr>
            <w:r>
              <w:rPr>
                <w:rFonts w:ascii="Times New Roman" w:hAnsi="Times New Roman" w:cs="Times New Roman"/>
                <w:sz w:val="24"/>
                <w:szCs w:val="24"/>
              </w:rPr>
              <w:t>№  374</w:t>
            </w:r>
          </w:p>
        </w:tc>
      </w:tr>
    </w:tbl>
    <w:p w:rsidR="006B09BA" w:rsidRPr="006B09BA" w:rsidRDefault="006B09BA" w:rsidP="006B09BA">
      <w:pPr>
        <w:jc w:val="center"/>
        <w:rPr>
          <w:rFonts w:ascii="Times New Roman" w:hAnsi="Times New Roman" w:cs="Times New Roman"/>
          <w:sz w:val="24"/>
          <w:szCs w:val="24"/>
        </w:rPr>
      </w:pPr>
      <w:r w:rsidRPr="006B09BA">
        <w:rPr>
          <w:rFonts w:ascii="Times New Roman" w:hAnsi="Times New Roman" w:cs="Times New Roman"/>
          <w:sz w:val="24"/>
          <w:szCs w:val="24"/>
        </w:rPr>
        <w:t>пгт Тужа</w:t>
      </w:r>
    </w:p>
    <w:p w:rsidR="006B09BA" w:rsidRPr="00F72BF0" w:rsidRDefault="006B09BA" w:rsidP="006B09BA">
      <w:pPr>
        <w:rPr>
          <w:sz w:val="48"/>
          <w:szCs w:val="48"/>
        </w:rPr>
      </w:pPr>
    </w:p>
    <w:p w:rsidR="006B09BA" w:rsidRDefault="006B09BA" w:rsidP="006B09BA">
      <w:pPr>
        <w:pStyle w:val="ConsPlusNormal"/>
        <w:widowControl/>
        <w:ind w:firstLine="0"/>
        <w:jc w:val="center"/>
        <w:rPr>
          <w:rFonts w:ascii="Times New Roman" w:hAnsi="Times New Roman" w:cs="Times New Roman"/>
          <w:b/>
          <w:bCs/>
          <w:sz w:val="24"/>
          <w:szCs w:val="24"/>
        </w:rPr>
      </w:pPr>
      <w:r w:rsidRPr="00F72BF0">
        <w:rPr>
          <w:rFonts w:ascii="Times New Roman" w:hAnsi="Times New Roman" w:cs="Times New Roman"/>
          <w:b/>
          <w:sz w:val="24"/>
          <w:szCs w:val="24"/>
        </w:rPr>
        <w:t>Об утверждении а</w:t>
      </w:r>
      <w:r w:rsidRPr="00F72BF0">
        <w:rPr>
          <w:rFonts w:ascii="Times New Roman" w:hAnsi="Times New Roman" w:cs="Times New Roman"/>
          <w:b/>
          <w:bCs/>
          <w:sz w:val="24"/>
          <w:szCs w:val="24"/>
        </w:rPr>
        <w:t>дминистративного регламента  предоставления</w:t>
      </w:r>
    </w:p>
    <w:p w:rsidR="006B09BA" w:rsidRPr="00F72BF0" w:rsidRDefault="006B09BA" w:rsidP="006B09BA">
      <w:pPr>
        <w:pStyle w:val="ConsPlusNormal"/>
        <w:widowControl/>
        <w:ind w:firstLine="0"/>
        <w:jc w:val="center"/>
        <w:rPr>
          <w:rFonts w:ascii="Times New Roman" w:hAnsi="Times New Roman" w:cs="Times New Roman"/>
          <w:b/>
          <w:sz w:val="24"/>
          <w:szCs w:val="24"/>
        </w:rPr>
      </w:pPr>
      <w:r w:rsidRPr="00F72BF0">
        <w:rPr>
          <w:rFonts w:ascii="Times New Roman" w:hAnsi="Times New Roman" w:cs="Times New Roman"/>
          <w:b/>
          <w:bCs/>
          <w:sz w:val="24"/>
          <w:szCs w:val="24"/>
        </w:rPr>
        <w:t xml:space="preserve"> муниципальной услуги «</w:t>
      </w:r>
      <w:r w:rsidR="00CA4895">
        <w:rPr>
          <w:rFonts w:ascii="Times New Roman" w:hAnsi="Times New Roman" w:cs="Times New Roman"/>
          <w:b/>
          <w:sz w:val="24"/>
          <w:szCs w:val="24"/>
        </w:rPr>
        <w:t>Пред</w:t>
      </w:r>
      <w:r>
        <w:rPr>
          <w:rFonts w:ascii="Times New Roman" w:hAnsi="Times New Roman" w:cs="Times New Roman"/>
          <w:b/>
          <w:sz w:val="24"/>
          <w:szCs w:val="24"/>
        </w:rPr>
        <w:t>ставление информации о порядке предоставления жилищно-коммунальных услуг населению на территории Тужинского района</w:t>
      </w:r>
      <w:r w:rsidRPr="00F72BF0">
        <w:rPr>
          <w:rFonts w:ascii="Times New Roman" w:hAnsi="Times New Roman" w:cs="Times New Roman"/>
          <w:b/>
          <w:bCs/>
          <w:sz w:val="24"/>
          <w:szCs w:val="24"/>
        </w:rPr>
        <w:t>»</w:t>
      </w:r>
    </w:p>
    <w:p w:rsidR="006B09BA" w:rsidRDefault="006B09BA" w:rsidP="006B09BA">
      <w:pPr>
        <w:rPr>
          <w:szCs w:val="48"/>
        </w:rPr>
      </w:pPr>
    </w:p>
    <w:p w:rsidR="006B09BA" w:rsidRPr="00F72BF0" w:rsidRDefault="006B09BA" w:rsidP="006B09BA">
      <w:pPr>
        <w:pStyle w:val="a8"/>
        <w:ind w:firstLine="709"/>
        <w:jc w:val="both"/>
        <w:rPr>
          <w:szCs w:val="28"/>
        </w:rPr>
      </w:pPr>
      <w:r w:rsidRPr="00F72BF0">
        <w:rPr>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w:t>
      </w:r>
      <w:r w:rsidRPr="00F72BF0">
        <w:rPr>
          <w:szCs w:val="28"/>
        </w:rPr>
        <w:t>а</w:t>
      </w:r>
      <w:r w:rsidRPr="00F72BF0">
        <w:rPr>
          <w:szCs w:val="28"/>
        </w:rPr>
        <w:t>тивных регламентах предоставления муниципальных услуг» администрация района ПОСТАНОВЛЯЕТ:</w:t>
      </w:r>
    </w:p>
    <w:p w:rsidR="006B09BA" w:rsidRDefault="006B09BA" w:rsidP="006B09BA">
      <w:pPr>
        <w:pStyle w:val="ConsPlusNormal"/>
        <w:widowControl/>
        <w:ind w:firstLine="708"/>
        <w:jc w:val="both"/>
        <w:rPr>
          <w:rFonts w:ascii="Times New Roman" w:hAnsi="Times New Roman" w:cs="Times New Roman"/>
          <w:bCs/>
          <w:sz w:val="24"/>
          <w:szCs w:val="28"/>
        </w:rPr>
      </w:pPr>
      <w:r>
        <w:rPr>
          <w:rFonts w:ascii="Times New Roman" w:hAnsi="Times New Roman" w:cs="Times New Roman"/>
          <w:sz w:val="24"/>
          <w:szCs w:val="28"/>
        </w:rPr>
        <w:t>1. У</w:t>
      </w:r>
      <w:r w:rsidRPr="00F72BF0">
        <w:rPr>
          <w:rFonts w:ascii="Times New Roman" w:hAnsi="Times New Roman" w:cs="Times New Roman"/>
          <w:sz w:val="24"/>
          <w:szCs w:val="28"/>
        </w:rPr>
        <w:t>твердить а</w:t>
      </w:r>
      <w:r w:rsidRPr="00F72BF0">
        <w:rPr>
          <w:rFonts w:ascii="Times New Roman" w:hAnsi="Times New Roman" w:cs="Times New Roman"/>
          <w:bCs/>
          <w:sz w:val="24"/>
          <w:szCs w:val="28"/>
        </w:rPr>
        <w:t>дминистративный регламент  предоставления муниципальной услуги «</w:t>
      </w:r>
      <w:r w:rsidR="00CA4895">
        <w:rPr>
          <w:rFonts w:ascii="Times New Roman" w:hAnsi="Times New Roman" w:cs="Times New Roman"/>
          <w:sz w:val="24"/>
          <w:szCs w:val="24"/>
        </w:rPr>
        <w:t>Пред</w:t>
      </w:r>
      <w:r w:rsidRPr="00797EF6">
        <w:rPr>
          <w:rFonts w:ascii="Times New Roman" w:hAnsi="Times New Roman" w:cs="Times New Roman"/>
          <w:sz w:val="24"/>
          <w:szCs w:val="24"/>
        </w:rPr>
        <w:t>ставление информации о порядке предоставления жилищно-коммунальных услуг населению на территории Тужинского района</w:t>
      </w:r>
      <w:r w:rsidRPr="00F72BF0">
        <w:rPr>
          <w:rFonts w:ascii="Times New Roman" w:hAnsi="Times New Roman" w:cs="Times New Roman"/>
          <w:bCs/>
          <w:sz w:val="24"/>
          <w:szCs w:val="28"/>
        </w:rPr>
        <w:t>»</w:t>
      </w:r>
      <w:r w:rsidR="00945831">
        <w:rPr>
          <w:rFonts w:ascii="Times New Roman" w:hAnsi="Times New Roman" w:cs="Times New Roman"/>
          <w:bCs/>
          <w:sz w:val="24"/>
          <w:szCs w:val="28"/>
        </w:rPr>
        <w:t>. Прилагается</w:t>
      </w:r>
      <w:r>
        <w:rPr>
          <w:rFonts w:ascii="Times New Roman" w:hAnsi="Times New Roman" w:cs="Times New Roman"/>
          <w:bCs/>
          <w:sz w:val="24"/>
          <w:szCs w:val="28"/>
        </w:rPr>
        <w:t>.</w:t>
      </w:r>
    </w:p>
    <w:p w:rsidR="006B09BA" w:rsidRDefault="006B09BA" w:rsidP="006B09BA">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2. Отделу жизнеобеспечивания администрации Тужинского муниципального района (Залешин А.В.) обеспечить контроль за соблюдением административного регламента.</w:t>
      </w:r>
    </w:p>
    <w:p w:rsidR="006B09BA" w:rsidRDefault="006B09BA" w:rsidP="006B09BA">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3. Обнародовать настоящее постановление в установленном порядке.</w:t>
      </w:r>
    </w:p>
    <w:p w:rsidR="006B09BA" w:rsidRDefault="006B09BA" w:rsidP="006B09BA">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www</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go</w:t>
      </w:r>
      <w:r>
        <w:rPr>
          <w:rFonts w:ascii="Times New Roman" w:hAnsi="Times New Roman" w:cs="Times New Roman"/>
          <w:bCs/>
          <w:sz w:val="24"/>
          <w:szCs w:val="28"/>
          <w:u w:val="single"/>
          <w:lang w:val="en-US"/>
        </w:rPr>
        <w:t>s</w:t>
      </w:r>
      <w:r w:rsidRPr="006D32B0">
        <w:rPr>
          <w:rFonts w:ascii="Times New Roman" w:hAnsi="Times New Roman" w:cs="Times New Roman"/>
          <w:bCs/>
          <w:sz w:val="24"/>
          <w:szCs w:val="28"/>
          <w:u w:val="single"/>
          <w:lang w:val="en-US"/>
        </w:rPr>
        <w:t>uslugi</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ru</w:t>
      </w:r>
      <w:r w:rsidRPr="006D32B0">
        <w:rPr>
          <w:rFonts w:ascii="Times New Roman" w:hAnsi="Times New Roman" w:cs="Times New Roman"/>
          <w:bCs/>
          <w:sz w:val="24"/>
          <w:szCs w:val="28"/>
          <w:u w:val="single"/>
        </w:rPr>
        <w:t>).</w:t>
      </w:r>
      <w:r>
        <w:rPr>
          <w:rFonts w:ascii="Times New Roman" w:hAnsi="Times New Roman" w:cs="Times New Roman"/>
          <w:bCs/>
          <w:sz w:val="24"/>
          <w:szCs w:val="28"/>
        </w:rPr>
        <w:t xml:space="preserve"> </w:t>
      </w:r>
    </w:p>
    <w:p w:rsidR="006B09BA" w:rsidRDefault="006B09BA" w:rsidP="006B09BA">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5. Настоящее постановление вступает в силу с момента обнародования.</w:t>
      </w:r>
    </w:p>
    <w:p w:rsidR="006B09BA" w:rsidRDefault="006B09BA" w:rsidP="006B09BA">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6. Контроль за выполнением настоящего постановления  оставляю за собой.</w:t>
      </w:r>
    </w:p>
    <w:p w:rsidR="006B09BA" w:rsidRDefault="006B09BA" w:rsidP="006B09BA">
      <w:pPr>
        <w:pStyle w:val="ConsPlusNormal"/>
        <w:widowControl/>
        <w:ind w:firstLine="708"/>
        <w:jc w:val="both"/>
        <w:rPr>
          <w:rFonts w:ascii="Times New Roman" w:hAnsi="Times New Roman" w:cs="Times New Roman"/>
          <w:sz w:val="24"/>
          <w:szCs w:val="28"/>
        </w:rPr>
      </w:pPr>
    </w:p>
    <w:p w:rsidR="006B09BA" w:rsidRDefault="006B09BA" w:rsidP="006B09BA">
      <w:pPr>
        <w:pStyle w:val="ConsPlusNormal"/>
        <w:widowControl/>
        <w:ind w:firstLine="708"/>
        <w:jc w:val="both"/>
        <w:rPr>
          <w:rFonts w:ascii="Times New Roman" w:hAnsi="Times New Roman" w:cs="Times New Roman"/>
          <w:sz w:val="24"/>
          <w:szCs w:val="28"/>
        </w:rPr>
      </w:pPr>
    </w:p>
    <w:p w:rsidR="006B09BA" w:rsidRPr="00257A21" w:rsidRDefault="006B09BA" w:rsidP="006B09BA">
      <w:pPr>
        <w:pStyle w:val="ConsPlusNormal"/>
        <w:widowControl/>
        <w:ind w:firstLine="708"/>
        <w:jc w:val="both"/>
        <w:rPr>
          <w:rFonts w:ascii="Times New Roman" w:hAnsi="Times New Roman" w:cs="Times New Roman"/>
          <w:sz w:val="24"/>
          <w:szCs w:val="28"/>
        </w:rPr>
      </w:pPr>
    </w:p>
    <w:p w:rsidR="006B09BA" w:rsidRPr="006B09BA" w:rsidRDefault="006B09BA" w:rsidP="006B09BA">
      <w:pPr>
        <w:rPr>
          <w:rFonts w:ascii="Times New Roman" w:hAnsi="Times New Roman" w:cs="Times New Roman"/>
          <w:sz w:val="24"/>
          <w:szCs w:val="24"/>
        </w:rPr>
      </w:pPr>
      <w:r w:rsidRPr="006B09BA">
        <w:rPr>
          <w:rFonts w:ascii="Times New Roman" w:hAnsi="Times New Roman" w:cs="Times New Roman"/>
          <w:sz w:val="24"/>
          <w:szCs w:val="24"/>
        </w:rPr>
        <w:t>И.о. главы администрации района                                                              Н.А. Бушманов</w:t>
      </w:r>
    </w:p>
    <w:p w:rsidR="006B09BA" w:rsidRDefault="006B09BA" w:rsidP="006B09BA"/>
    <w:p w:rsidR="006B09BA" w:rsidRDefault="006B09BA" w:rsidP="006B09BA">
      <w:pPr>
        <w:ind w:right="-44"/>
        <w:jc w:val="both"/>
      </w:pPr>
    </w:p>
    <w:p w:rsidR="007C55F3" w:rsidRDefault="007C55F3" w:rsidP="006B09BA">
      <w:pPr>
        <w:ind w:right="-44"/>
        <w:jc w:val="both"/>
      </w:pPr>
    </w:p>
    <w:p w:rsidR="006B09BA" w:rsidRPr="007C55F3" w:rsidRDefault="006B09BA" w:rsidP="006B09BA">
      <w:pPr>
        <w:ind w:right="-44"/>
        <w:jc w:val="both"/>
      </w:pPr>
      <w:r>
        <w:t xml:space="preserve">                                   </w:t>
      </w:r>
    </w:p>
    <w:tbl>
      <w:tblPr>
        <w:tblW w:w="0" w:type="auto"/>
        <w:tblInd w:w="5211" w:type="dxa"/>
        <w:tblLook w:val="01E0"/>
      </w:tblPr>
      <w:tblGrid>
        <w:gridCol w:w="4360"/>
      </w:tblGrid>
      <w:tr w:rsidR="0082163E" w:rsidRPr="004C6660" w:rsidTr="004C6660">
        <w:tc>
          <w:tcPr>
            <w:tcW w:w="4360" w:type="dxa"/>
          </w:tcPr>
          <w:p w:rsidR="0082163E" w:rsidRPr="004C6660" w:rsidRDefault="0082163E" w:rsidP="004C6660">
            <w:pPr>
              <w:spacing w:before="100" w:after="100" w:line="100" w:lineRule="atLeast"/>
              <w:rPr>
                <w:rFonts w:ascii="Times New Roman" w:eastAsia="Times New Roman" w:hAnsi="Times New Roman" w:cs="Times New Roman"/>
                <w:sz w:val="24"/>
                <w:szCs w:val="24"/>
              </w:rPr>
            </w:pPr>
            <w:r w:rsidRPr="004C6660">
              <w:rPr>
                <w:rFonts w:ascii="Times New Roman" w:eastAsia="Times New Roman" w:hAnsi="Times New Roman" w:cs="Times New Roman"/>
                <w:sz w:val="24"/>
                <w:szCs w:val="24"/>
              </w:rPr>
              <w:lastRenderedPageBreak/>
              <w:t>Утвержден</w:t>
            </w:r>
          </w:p>
          <w:p w:rsidR="0082163E" w:rsidRPr="004C6660" w:rsidRDefault="0082163E" w:rsidP="004C6660">
            <w:pPr>
              <w:spacing w:before="100" w:after="100" w:line="100" w:lineRule="atLeast"/>
              <w:rPr>
                <w:rFonts w:ascii="Times New Roman" w:eastAsia="Times New Roman" w:hAnsi="Times New Roman" w:cs="Times New Roman"/>
                <w:sz w:val="24"/>
                <w:szCs w:val="24"/>
              </w:rPr>
            </w:pPr>
            <w:r w:rsidRPr="004C6660">
              <w:rPr>
                <w:rFonts w:ascii="Times New Roman" w:eastAsia="Times New Roman" w:hAnsi="Times New Roman" w:cs="Times New Roman"/>
                <w:sz w:val="24"/>
                <w:szCs w:val="24"/>
              </w:rPr>
              <w:t>постановление</w:t>
            </w:r>
            <w:r w:rsidR="00C763CC" w:rsidRPr="004C6660">
              <w:rPr>
                <w:rFonts w:ascii="Times New Roman" w:eastAsia="Times New Roman" w:hAnsi="Times New Roman" w:cs="Times New Roman"/>
                <w:sz w:val="24"/>
                <w:szCs w:val="24"/>
              </w:rPr>
              <w:t>м</w:t>
            </w:r>
            <w:r w:rsidRPr="004C6660">
              <w:rPr>
                <w:rFonts w:ascii="Times New Roman" w:eastAsia="Times New Roman" w:hAnsi="Times New Roman" w:cs="Times New Roman"/>
                <w:sz w:val="24"/>
                <w:szCs w:val="24"/>
              </w:rPr>
              <w:t xml:space="preserve"> администрации</w:t>
            </w:r>
          </w:p>
          <w:p w:rsidR="0082163E" w:rsidRPr="004C6660" w:rsidRDefault="0082163E" w:rsidP="004C6660">
            <w:pPr>
              <w:spacing w:before="100" w:after="100" w:line="100" w:lineRule="atLeast"/>
              <w:rPr>
                <w:rFonts w:ascii="Times New Roman" w:eastAsia="Times New Roman" w:hAnsi="Times New Roman" w:cs="Times New Roman"/>
                <w:sz w:val="24"/>
                <w:szCs w:val="24"/>
              </w:rPr>
            </w:pPr>
            <w:r w:rsidRPr="004C6660">
              <w:rPr>
                <w:rFonts w:ascii="Times New Roman" w:eastAsia="Times New Roman" w:hAnsi="Times New Roman" w:cs="Times New Roman"/>
                <w:sz w:val="24"/>
                <w:szCs w:val="24"/>
              </w:rPr>
              <w:t>Тужинского муниципального района</w:t>
            </w:r>
          </w:p>
          <w:p w:rsidR="0082163E" w:rsidRPr="004C6660" w:rsidRDefault="00CA4895" w:rsidP="004C6660">
            <w:pPr>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от 28.06.</w:t>
            </w:r>
            <w:r w:rsidR="0082163E" w:rsidRPr="004C6660">
              <w:rPr>
                <w:rFonts w:ascii="Times New Roman" w:eastAsia="Times New Roman" w:hAnsi="Times New Roman" w:cs="Times New Roman"/>
                <w:sz w:val="24"/>
                <w:szCs w:val="24"/>
              </w:rPr>
              <w:t xml:space="preserve">2012 № </w:t>
            </w:r>
            <w:r w:rsidR="007C55F3">
              <w:rPr>
                <w:rFonts w:ascii="Times New Roman" w:eastAsia="Times New Roman" w:hAnsi="Times New Roman" w:cs="Times New Roman"/>
                <w:sz w:val="24"/>
                <w:szCs w:val="24"/>
              </w:rPr>
              <w:t>374</w:t>
            </w:r>
          </w:p>
        </w:tc>
      </w:tr>
    </w:tbl>
    <w:p w:rsidR="00447B64" w:rsidRDefault="00447B64" w:rsidP="008F53A1">
      <w:pPr>
        <w:spacing w:before="100" w:after="100" w:line="100" w:lineRule="atLeast"/>
        <w:rPr>
          <w:rFonts w:ascii="Times New Roman" w:eastAsia="Times New Roman" w:hAnsi="Times New Roman" w:cs="Times New Roman"/>
          <w:sz w:val="24"/>
          <w:szCs w:val="24"/>
        </w:rPr>
      </w:pPr>
    </w:p>
    <w:p w:rsidR="00447B64" w:rsidRPr="0082163E" w:rsidRDefault="00447B64">
      <w:pPr>
        <w:spacing w:before="100" w:after="100" w:line="100" w:lineRule="atLeast"/>
        <w:jc w:val="center"/>
        <w:rPr>
          <w:rFonts w:ascii="Times New Roman" w:eastAsia="Times New Roman" w:hAnsi="Times New Roman" w:cs="Times New Roman"/>
          <w:b/>
          <w:bCs/>
          <w:sz w:val="24"/>
          <w:szCs w:val="24"/>
        </w:rPr>
      </w:pPr>
      <w:r w:rsidRPr="0082163E">
        <w:rPr>
          <w:rFonts w:ascii="Times New Roman" w:eastAsia="Times New Roman" w:hAnsi="Times New Roman" w:cs="Times New Roman"/>
          <w:b/>
          <w:bCs/>
          <w:sz w:val="24"/>
          <w:szCs w:val="24"/>
        </w:rPr>
        <w:t>АДМИНИСТРАТИВНЫЙ РЕГЛАМЕНТ</w:t>
      </w:r>
    </w:p>
    <w:p w:rsidR="00447B64" w:rsidRPr="008F53A1" w:rsidRDefault="00447B64" w:rsidP="008F53A1">
      <w:pPr>
        <w:spacing w:before="100" w:after="100" w:line="100" w:lineRule="atLeast"/>
        <w:jc w:val="center"/>
        <w:rPr>
          <w:rFonts w:ascii="Times New Roman" w:eastAsia="Times New Roman" w:hAnsi="Times New Roman" w:cs="Times New Roman"/>
          <w:b/>
          <w:bCs/>
          <w:sz w:val="26"/>
          <w:szCs w:val="26"/>
        </w:rPr>
      </w:pPr>
      <w:r w:rsidRPr="00C763CC">
        <w:rPr>
          <w:rFonts w:ascii="Times New Roman" w:eastAsia="Times New Roman" w:hAnsi="Times New Roman" w:cs="Times New Roman"/>
          <w:b/>
          <w:bCs/>
          <w:sz w:val="26"/>
          <w:szCs w:val="26"/>
        </w:rPr>
        <w:t>администрации Тужинского района Кировской области по предоставлению муниципальной услуги «Представление информации о порядке предоставления  жилищно-коммунальных услуг населению н</w:t>
      </w:r>
      <w:r w:rsidR="008F53A1">
        <w:rPr>
          <w:rFonts w:ascii="Times New Roman" w:eastAsia="Times New Roman" w:hAnsi="Times New Roman" w:cs="Times New Roman"/>
          <w:b/>
          <w:bCs/>
          <w:sz w:val="26"/>
          <w:szCs w:val="26"/>
        </w:rPr>
        <w:t>а территории Тужинского района»</w:t>
      </w:r>
      <w:r>
        <w:rPr>
          <w:rFonts w:ascii="Times New Roman" w:eastAsia="Times New Roman" w:hAnsi="Times New Roman" w:cs="Times New Roman"/>
          <w:b/>
          <w:bCs/>
          <w:sz w:val="28"/>
          <w:szCs w:val="28"/>
        </w:rPr>
        <w:t> </w:t>
      </w:r>
    </w:p>
    <w:p w:rsidR="00447B64" w:rsidRDefault="00447B64">
      <w:pPr>
        <w:shd w:val="clear" w:color="auto" w:fill="F5F5F5"/>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b/>
          <w:bCs/>
          <w:color w:val="FFFFFF"/>
          <w:sz w:val="16"/>
        </w:rPr>
        <w:t>Заг</w:t>
      </w:r>
      <w:r w:rsidR="0082163E">
        <w:rPr>
          <w:rFonts w:ascii="Times New Roman" w:eastAsia="Times New Roman" w:hAnsi="Times New Roman" w:cs="Times New Roman"/>
          <w:b/>
          <w:bCs/>
          <w:color w:val="FFFFFF"/>
          <w:sz w:val="16"/>
        </w:rPr>
        <w:t>оловок</w:t>
      </w:r>
      <w:r>
        <w:rPr>
          <w:rFonts w:ascii="Times New Roman" w:eastAsia="Times New Roman" w:hAnsi="Times New Roman" w:cs="Times New Roman"/>
          <w:b/>
          <w:bCs/>
          <w:color w:val="FFFFFF"/>
          <w:sz w:val="16"/>
        </w:rPr>
        <w:t xml:space="preserve"> </w:t>
      </w:r>
      <w:r>
        <w:rPr>
          <w:rFonts w:ascii="Times New Roman" w:eastAsia="Times New Roman" w:hAnsi="Times New Roman" w:cs="Times New Roman"/>
          <w:sz w:val="24"/>
          <w:szCs w:val="24"/>
        </w:rPr>
        <w:t xml:space="preserve">  </w:t>
      </w:r>
    </w:p>
    <w:p w:rsidR="00447B64" w:rsidRPr="00C763CC" w:rsidRDefault="0082163E" w:rsidP="0082163E">
      <w:pPr>
        <w:shd w:val="clear" w:color="auto" w:fill="F5F5F5"/>
        <w:spacing w:after="0" w:line="100" w:lineRule="atLeast"/>
        <w:jc w:val="center"/>
        <w:rPr>
          <w:rFonts w:ascii="Times New Roman" w:eastAsia="Times New Roman" w:hAnsi="Times New Roman" w:cs="Times New Roman"/>
          <w:b/>
          <w:sz w:val="26"/>
          <w:szCs w:val="26"/>
        </w:rPr>
      </w:pPr>
      <w:r w:rsidRPr="00C763CC">
        <w:rPr>
          <w:rFonts w:ascii="Times New Roman" w:eastAsia="Times New Roman" w:hAnsi="Times New Roman" w:cs="Times New Roman"/>
          <w:b/>
          <w:sz w:val="26"/>
          <w:szCs w:val="26"/>
        </w:rPr>
        <w:t>I. Общие положения</w:t>
      </w:r>
      <w:r w:rsidR="00447B64" w:rsidRPr="00C763CC">
        <w:rPr>
          <w:rFonts w:ascii="Times New Roman" w:eastAsia="Times New Roman" w:hAnsi="Times New Roman" w:cs="Times New Roman"/>
          <w:b/>
          <w:bCs/>
          <w:color w:val="808080"/>
          <w:sz w:val="26"/>
          <w:szCs w:val="26"/>
        </w:rPr>
        <w:t>    </w:t>
      </w:r>
    </w:p>
    <w:p w:rsidR="00447B64" w:rsidRDefault="00447B64">
      <w:pPr>
        <w:spacing w:after="0" w:line="100" w:lineRule="atLeast"/>
        <w:rPr>
          <w:rFonts w:ascii="Times New Roman" w:eastAsia="Times New Roman" w:hAnsi="Times New Roman" w:cs="Times New Roman"/>
          <w:sz w:val="24"/>
          <w:szCs w:val="24"/>
        </w:rPr>
      </w:pPr>
    </w:p>
    <w:p w:rsidR="001B3969" w:rsidRDefault="00447B64">
      <w:pPr>
        <w:spacing w:before="100" w:after="100" w:line="100" w:lineRule="atLeast"/>
        <w:ind w:firstLine="720"/>
        <w:jc w:val="both"/>
        <w:rPr>
          <w:rFonts w:ascii="Times New Roman" w:eastAsia="Times New Roman" w:hAnsi="Times New Roman" w:cs="Times New Roman"/>
          <w:color w:val="000000"/>
          <w:sz w:val="24"/>
          <w:szCs w:val="24"/>
        </w:rPr>
      </w:pPr>
      <w:r w:rsidRPr="0082163E">
        <w:rPr>
          <w:rFonts w:ascii="Times New Roman" w:eastAsia="Times New Roman" w:hAnsi="Times New Roman" w:cs="Times New Roman"/>
          <w:color w:val="000000"/>
          <w:sz w:val="24"/>
          <w:szCs w:val="24"/>
        </w:rPr>
        <w:t xml:space="preserve">1.1. Административный регламент </w:t>
      </w:r>
      <w:r w:rsidR="001B3969">
        <w:rPr>
          <w:rFonts w:ascii="Times New Roman" w:eastAsia="Times New Roman" w:hAnsi="Times New Roman" w:cs="Times New Roman"/>
          <w:color w:val="000000"/>
          <w:sz w:val="24"/>
          <w:szCs w:val="24"/>
        </w:rPr>
        <w:t xml:space="preserve">по </w:t>
      </w:r>
      <w:r w:rsidRPr="0082163E">
        <w:rPr>
          <w:rFonts w:ascii="Times New Roman" w:eastAsia="Times New Roman" w:hAnsi="Times New Roman" w:cs="Times New Roman"/>
          <w:color w:val="000000"/>
          <w:sz w:val="24"/>
          <w:szCs w:val="24"/>
        </w:rPr>
        <w:t>предоставлени</w:t>
      </w:r>
      <w:r w:rsidR="001B3969">
        <w:rPr>
          <w:rFonts w:ascii="Times New Roman" w:eastAsia="Times New Roman" w:hAnsi="Times New Roman" w:cs="Times New Roman"/>
          <w:color w:val="000000"/>
          <w:sz w:val="24"/>
          <w:szCs w:val="24"/>
        </w:rPr>
        <w:t>ю муниципальной услуги «Представление</w:t>
      </w:r>
      <w:r w:rsidRPr="0082163E">
        <w:rPr>
          <w:rFonts w:ascii="Times New Roman" w:eastAsia="Times New Roman" w:hAnsi="Times New Roman" w:cs="Times New Roman"/>
          <w:color w:val="000000"/>
          <w:sz w:val="24"/>
          <w:szCs w:val="24"/>
        </w:rPr>
        <w:t xml:space="preserve"> информации о порядке предоставления жилищно-коммунальных услуг населению</w:t>
      </w:r>
      <w:r w:rsidR="00003FE4" w:rsidRPr="00003FE4">
        <w:rPr>
          <w:rFonts w:ascii="Times New Roman" w:eastAsia="Times New Roman" w:hAnsi="Times New Roman" w:cs="Times New Roman"/>
          <w:color w:val="000000"/>
          <w:sz w:val="24"/>
          <w:szCs w:val="24"/>
        </w:rPr>
        <w:t xml:space="preserve"> </w:t>
      </w:r>
      <w:r w:rsidR="00003FE4">
        <w:rPr>
          <w:rFonts w:ascii="Times New Roman" w:eastAsia="Times New Roman" w:hAnsi="Times New Roman" w:cs="Times New Roman"/>
          <w:color w:val="000000"/>
          <w:sz w:val="24"/>
          <w:szCs w:val="24"/>
        </w:rPr>
        <w:t>на территории Тужинского района</w:t>
      </w:r>
      <w:r w:rsidR="001B3969">
        <w:rPr>
          <w:rFonts w:ascii="Times New Roman" w:eastAsia="Times New Roman" w:hAnsi="Times New Roman" w:cs="Times New Roman"/>
          <w:color w:val="000000"/>
          <w:sz w:val="24"/>
          <w:szCs w:val="24"/>
        </w:rPr>
        <w:t>»</w:t>
      </w:r>
      <w:r w:rsidRPr="0082163E">
        <w:rPr>
          <w:rFonts w:ascii="Times New Roman" w:eastAsia="Times New Roman" w:hAnsi="Times New Roman" w:cs="Times New Roman"/>
          <w:color w:val="000000"/>
          <w:sz w:val="24"/>
          <w:szCs w:val="24"/>
        </w:rPr>
        <w:t xml:space="preserve"> (далее - Административный регламент) разработан в целях повы</w:t>
      </w:r>
      <w:r w:rsidR="00945831">
        <w:rPr>
          <w:rFonts w:ascii="Times New Roman" w:eastAsia="Times New Roman" w:hAnsi="Times New Roman" w:cs="Times New Roman"/>
          <w:color w:val="000000"/>
          <w:sz w:val="24"/>
          <w:szCs w:val="24"/>
        </w:rPr>
        <w:t xml:space="preserve">шения качества, </w:t>
      </w:r>
      <w:r w:rsidRPr="0082163E">
        <w:rPr>
          <w:rFonts w:ascii="Times New Roman" w:eastAsia="Times New Roman" w:hAnsi="Times New Roman" w:cs="Times New Roman"/>
          <w:color w:val="000000"/>
          <w:sz w:val="24"/>
          <w:szCs w:val="24"/>
        </w:rPr>
        <w:t xml:space="preserve">доступности </w:t>
      </w:r>
      <w:r w:rsidR="00945831">
        <w:rPr>
          <w:rFonts w:ascii="Times New Roman" w:eastAsia="Times New Roman" w:hAnsi="Times New Roman" w:cs="Times New Roman"/>
          <w:color w:val="000000"/>
          <w:sz w:val="24"/>
          <w:szCs w:val="24"/>
        </w:rPr>
        <w:t xml:space="preserve">и прозрачности предоставления </w:t>
      </w:r>
      <w:r w:rsidRPr="0082163E">
        <w:rPr>
          <w:rFonts w:ascii="Times New Roman" w:eastAsia="Times New Roman" w:hAnsi="Times New Roman" w:cs="Times New Roman"/>
          <w:color w:val="000000"/>
          <w:sz w:val="24"/>
          <w:szCs w:val="24"/>
        </w:rPr>
        <w:t>муниципальной услуги</w:t>
      </w:r>
      <w:r w:rsidR="001B3969">
        <w:rPr>
          <w:rFonts w:ascii="Times New Roman" w:eastAsia="Times New Roman" w:hAnsi="Times New Roman" w:cs="Times New Roman"/>
          <w:color w:val="000000"/>
          <w:sz w:val="24"/>
          <w:szCs w:val="24"/>
        </w:rPr>
        <w:t>.</w:t>
      </w:r>
      <w:r w:rsidRPr="0082163E">
        <w:rPr>
          <w:rFonts w:ascii="Times New Roman" w:eastAsia="Times New Roman" w:hAnsi="Times New Roman" w:cs="Times New Roman"/>
          <w:color w:val="000000"/>
          <w:sz w:val="24"/>
          <w:szCs w:val="24"/>
        </w:rPr>
        <w:t xml:space="preserve"> </w:t>
      </w:r>
    </w:p>
    <w:p w:rsidR="00447B64" w:rsidRDefault="00447B64">
      <w:pPr>
        <w:spacing w:before="100" w:after="100" w:line="100" w:lineRule="atLeast"/>
        <w:ind w:firstLine="720"/>
        <w:jc w:val="both"/>
        <w:rPr>
          <w:rFonts w:ascii="Times New Roman" w:eastAsia="Times New Roman" w:hAnsi="Times New Roman" w:cs="Times New Roman"/>
          <w:sz w:val="24"/>
          <w:szCs w:val="24"/>
        </w:rPr>
      </w:pPr>
      <w:r w:rsidRPr="0082163E">
        <w:rPr>
          <w:rFonts w:ascii="Times New Roman" w:eastAsia="Times New Roman" w:hAnsi="Times New Roman" w:cs="Times New Roman"/>
          <w:color w:val="000000"/>
          <w:sz w:val="24"/>
          <w:szCs w:val="24"/>
        </w:rPr>
        <w:t xml:space="preserve">1.2. </w:t>
      </w:r>
      <w:r w:rsidRPr="0082163E">
        <w:rPr>
          <w:rFonts w:ascii="Times New Roman" w:eastAsia="Times New Roman" w:hAnsi="Times New Roman" w:cs="Times New Roman"/>
          <w:sz w:val="24"/>
          <w:szCs w:val="24"/>
        </w:rPr>
        <w:t xml:space="preserve">Муниципальная услуга </w:t>
      </w:r>
      <w:r w:rsidR="00E916B8">
        <w:rPr>
          <w:rFonts w:ascii="Times New Roman" w:eastAsia="Times New Roman" w:hAnsi="Times New Roman" w:cs="Times New Roman"/>
          <w:sz w:val="24"/>
          <w:szCs w:val="24"/>
        </w:rPr>
        <w:t xml:space="preserve">предоставляется </w:t>
      </w:r>
      <w:r w:rsidR="001B3969">
        <w:rPr>
          <w:rFonts w:ascii="Times New Roman" w:eastAsia="Times New Roman" w:hAnsi="Times New Roman" w:cs="Times New Roman"/>
          <w:sz w:val="24"/>
          <w:szCs w:val="24"/>
        </w:rPr>
        <w:t>физическим и юридическим лицам или их представителям (далее – заявители), обратившиеся за предоставлением муниципальной услуги.</w:t>
      </w:r>
    </w:p>
    <w:p w:rsidR="000A48C4" w:rsidRPr="000A48C4" w:rsidRDefault="000A48C4" w:rsidP="000A48C4">
      <w:pPr>
        <w:spacing w:before="120" w:after="0"/>
        <w:ind w:firstLine="709"/>
        <w:jc w:val="both"/>
        <w:rPr>
          <w:rFonts w:ascii="Times New Roman" w:hAnsi="Times New Roman" w:cs="Times New Roman"/>
          <w:sz w:val="24"/>
          <w:szCs w:val="24"/>
        </w:rPr>
      </w:pPr>
      <w:r w:rsidRPr="000A48C4">
        <w:rPr>
          <w:rFonts w:ascii="Times New Roman" w:eastAsia="Times New Roman" w:hAnsi="Times New Roman" w:cs="Times New Roman"/>
          <w:sz w:val="24"/>
          <w:szCs w:val="24"/>
        </w:rPr>
        <w:t xml:space="preserve">1.3. </w:t>
      </w:r>
      <w:r w:rsidRPr="000A48C4">
        <w:rPr>
          <w:rFonts w:ascii="Times New Roman" w:hAnsi="Times New Roman" w:cs="Times New Roman"/>
          <w:sz w:val="24"/>
          <w:szCs w:val="24"/>
        </w:rPr>
        <w:t xml:space="preserve">Информация о предоставляемой муниципальной услуге внесена в реестр муниципальных услуг, оказываемых на территории </w:t>
      </w:r>
      <w:r w:rsidR="001B3969">
        <w:rPr>
          <w:rFonts w:ascii="Times New Roman" w:hAnsi="Times New Roman" w:cs="Times New Roman"/>
          <w:sz w:val="24"/>
          <w:szCs w:val="24"/>
        </w:rPr>
        <w:t>Тужинского</w:t>
      </w:r>
      <w:r w:rsidRPr="000A48C4">
        <w:rPr>
          <w:rFonts w:ascii="Times New Roman" w:hAnsi="Times New Roman" w:cs="Times New Roman"/>
          <w:sz w:val="24"/>
          <w:szCs w:val="24"/>
        </w:rPr>
        <w:t xml:space="preserve"> район</w:t>
      </w:r>
      <w:r w:rsidR="001B3969">
        <w:rPr>
          <w:rFonts w:ascii="Times New Roman" w:hAnsi="Times New Roman" w:cs="Times New Roman"/>
          <w:sz w:val="24"/>
          <w:szCs w:val="24"/>
        </w:rPr>
        <w:t>а</w:t>
      </w:r>
      <w:r w:rsidRPr="000A48C4">
        <w:rPr>
          <w:rFonts w:ascii="Times New Roman" w:hAnsi="Times New Roman" w:cs="Times New Roman"/>
          <w:sz w:val="24"/>
          <w:szCs w:val="24"/>
        </w:rPr>
        <w:t>, утвержденный постановлением администра</w:t>
      </w:r>
      <w:r w:rsidR="00BE76AC">
        <w:rPr>
          <w:rFonts w:ascii="Times New Roman" w:hAnsi="Times New Roman" w:cs="Times New Roman"/>
          <w:sz w:val="24"/>
          <w:szCs w:val="24"/>
        </w:rPr>
        <w:t>ции района от 19.01.12 № 19.</w:t>
      </w:r>
    </w:p>
    <w:p w:rsidR="000A48C4" w:rsidRPr="0082163E" w:rsidRDefault="000A48C4">
      <w:pPr>
        <w:spacing w:before="100" w:after="100" w:line="100" w:lineRule="atLeast"/>
        <w:ind w:firstLine="720"/>
        <w:jc w:val="both"/>
        <w:rPr>
          <w:rFonts w:ascii="Times New Roman" w:eastAsia="Times New Roman" w:hAnsi="Times New Roman" w:cs="Times New Roman"/>
          <w:sz w:val="24"/>
          <w:szCs w:val="24"/>
        </w:rPr>
      </w:pPr>
    </w:p>
    <w:p w:rsidR="00447B64" w:rsidRDefault="00447B64">
      <w:pPr>
        <w:shd w:val="clear" w:color="auto" w:fill="F5F5F5"/>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47B64" w:rsidRPr="00C763CC" w:rsidRDefault="00447B64" w:rsidP="0082163E">
      <w:pPr>
        <w:shd w:val="clear" w:color="auto" w:fill="F5F5F5"/>
        <w:spacing w:after="0" w:line="100" w:lineRule="atLeast"/>
        <w:jc w:val="center"/>
        <w:rPr>
          <w:rFonts w:ascii="Times New Roman" w:eastAsia="Times New Roman" w:hAnsi="Times New Roman" w:cs="Times New Roman"/>
          <w:b/>
          <w:sz w:val="26"/>
          <w:szCs w:val="26"/>
        </w:rPr>
      </w:pPr>
      <w:r w:rsidRPr="00C763CC">
        <w:rPr>
          <w:rFonts w:ascii="Times New Roman" w:eastAsia="Times New Roman" w:hAnsi="Times New Roman" w:cs="Times New Roman"/>
          <w:b/>
          <w:sz w:val="26"/>
          <w:szCs w:val="26"/>
        </w:rPr>
        <w:t>II. Стандарт предоставления муниципальной услуги.</w:t>
      </w:r>
    </w:p>
    <w:p w:rsidR="00447B64" w:rsidRDefault="00447B64">
      <w:pPr>
        <w:spacing w:after="0" w:line="100" w:lineRule="atLeast"/>
        <w:rPr>
          <w:rFonts w:ascii="Times New Roman" w:eastAsia="Times New Roman" w:hAnsi="Times New Roman" w:cs="Times New Roman"/>
          <w:sz w:val="24"/>
          <w:szCs w:val="24"/>
        </w:rPr>
      </w:pPr>
    </w:p>
    <w:p w:rsidR="00447B64" w:rsidRPr="0082163E" w:rsidRDefault="00447B64">
      <w:pPr>
        <w:spacing w:before="100" w:after="100" w:line="100" w:lineRule="atLeast"/>
        <w:ind w:firstLine="720"/>
        <w:jc w:val="both"/>
        <w:rPr>
          <w:rFonts w:ascii="Times New Roman" w:eastAsia="Times New Roman" w:hAnsi="Times New Roman" w:cs="Times New Roman"/>
          <w:sz w:val="24"/>
          <w:szCs w:val="24"/>
        </w:rPr>
      </w:pPr>
      <w:r w:rsidRPr="0082163E">
        <w:rPr>
          <w:rFonts w:ascii="Times New Roman" w:eastAsia="Times New Roman" w:hAnsi="Times New Roman" w:cs="Times New Roman"/>
          <w:sz w:val="24"/>
          <w:szCs w:val="24"/>
        </w:rPr>
        <w:t>2.1. Наименование муниципальной услуги</w:t>
      </w:r>
      <w:r w:rsidRPr="0082163E">
        <w:rPr>
          <w:rFonts w:ascii="Times New Roman" w:eastAsia="Times New Roman" w:hAnsi="Times New Roman" w:cs="Times New Roman"/>
          <w:b/>
          <w:bCs/>
          <w:sz w:val="24"/>
          <w:szCs w:val="24"/>
        </w:rPr>
        <w:t>: «</w:t>
      </w:r>
      <w:r w:rsidRPr="0082163E">
        <w:rPr>
          <w:rFonts w:ascii="Times New Roman" w:eastAsia="Times New Roman" w:hAnsi="Times New Roman" w:cs="Times New Roman"/>
          <w:sz w:val="24"/>
          <w:szCs w:val="24"/>
        </w:rPr>
        <w:t>Представление информации о порядке предоставления          жилищно-коммунальных услуг населению н</w:t>
      </w:r>
      <w:r w:rsidR="00AC3BF4">
        <w:rPr>
          <w:rFonts w:ascii="Times New Roman" w:eastAsia="Times New Roman" w:hAnsi="Times New Roman" w:cs="Times New Roman"/>
          <w:sz w:val="24"/>
          <w:szCs w:val="24"/>
        </w:rPr>
        <w:t>а территории Тужинского района» (далее – муниципальная услуга).</w:t>
      </w:r>
    </w:p>
    <w:p w:rsidR="00447B64" w:rsidRPr="0082163E" w:rsidRDefault="00447B64" w:rsidP="00272C24">
      <w:pPr>
        <w:spacing w:before="100" w:after="100" w:line="100" w:lineRule="atLeast"/>
        <w:ind w:firstLine="709"/>
        <w:jc w:val="both"/>
        <w:rPr>
          <w:rFonts w:ascii="Times New Roman" w:eastAsia="Times New Roman" w:hAnsi="Times New Roman" w:cs="Times New Roman"/>
          <w:sz w:val="24"/>
          <w:szCs w:val="24"/>
        </w:rPr>
      </w:pPr>
      <w:r w:rsidRPr="0082163E">
        <w:rPr>
          <w:rFonts w:ascii="Times New Roman" w:eastAsia="Times New Roman" w:hAnsi="Times New Roman" w:cs="Times New Roman"/>
          <w:sz w:val="24"/>
          <w:szCs w:val="24"/>
        </w:rPr>
        <w:t xml:space="preserve">2.2. </w:t>
      </w:r>
      <w:r w:rsidRPr="0082163E">
        <w:rPr>
          <w:rFonts w:ascii="Times New Roman" w:eastAsia="Times New Roman" w:hAnsi="Times New Roman" w:cs="Times New Roman"/>
          <w:color w:val="000000"/>
          <w:sz w:val="24"/>
          <w:szCs w:val="24"/>
        </w:rPr>
        <w:t xml:space="preserve">Наименование структурного подразделения непосредственно исполняющего муниципальную услугу: </w:t>
      </w:r>
      <w:r w:rsidR="00AC3BF4">
        <w:rPr>
          <w:rFonts w:ascii="Times New Roman" w:eastAsia="Times New Roman" w:hAnsi="Times New Roman" w:cs="Times New Roman"/>
          <w:color w:val="000000"/>
          <w:sz w:val="24"/>
          <w:szCs w:val="24"/>
        </w:rPr>
        <w:t>отдел</w:t>
      </w:r>
      <w:r w:rsidRPr="0082163E">
        <w:rPr>
          <w:rFonts w:ascii="Times New Roman" w:eastAsia="Times New Roman" w:hAnsi="Times New Roman" w:cs="Times New Roman"/>
          <w:color w:val="000000"/>
          <w:sz w:val="24"/>
          <w:szCs w:val="24"/>
        </w:rPr>
        <w:t xml:space="preserve"> жизнеобеспечения</w:t>
      </w:r>
      <w:r w:rsidR="00AC3BF4">
        <w:rPr>
          <w:rFonts w:ascii="Times New Roman" w:eastAsia="Times New Roman" w:hAnsi="Times New Roman" w:cs="Times New Roman"/>
          <w:color w:val="000000"/>
          <w:sz w:val="24"/>
          <w:szCs w:val="24"/>
        </w:rPr>
        <w:t xml:space="preserve"> администрации Тужинского района</w:t>
      </w:r>
      <w:r w:rsidR="00F17730">
        <w:rPr>
          <w:rFonts w:ascii="Times New Roman" w:eastAsia="Times New Roman" w:hAnsi="Times New Roman" w:cs="Times New Roman"/>
          <w:color w:val="000000"/>
          <w:sz w:val="24"/>
          <w:szCs w:val="24"/>
        </w:rPr>
        <w:t>.</w:t>
      </w:r>
      <w:r w:rsidRPr="0082163E">
        <w:rPr>
          <w:rFonts w:ascii="Times New Roman" w:eastAsia="Times New Roman" w:hAnsi="Times New Roman" w:cs="Times New Roman"/>
          <w:color w:val="000000"/>
          <w:sz w:val="24"/>
          <w:szCs w:val="24"/>
        </w:rPr>
        <w:t xml:space="preserve"> </w:t>
      </w:r>
      <w:r w:rsidRPr="0082163E">
        <w:rPr>
          <w:rFonts w:ascii="Times New Roman" w:eastAsia="Times New Roman" w:hAnsi="Times New Roman" w:cs="Times New Roman"/>
          <w:sz w:val="24"/>
          <w:szCs w:val="24"/>
        </w:rPr>
        <w:t>Информацию о порядке и правилах предоставления муниципальной услуги можно получить по месту нахождения администрации района:  612200, Кировская область, пгт Тужа, ул. Горького, дом 5, кабинет № 19/1,</w:t>
      </w:r>
      <w:r>
        <w:rPr>
          <w:rFonts w:ascii="Times New Roman" w:eastAsia="Times New Roman" w:hAnsi="Times New Roman" w:cs="Times New Roman"/>
          <w:sz w:val="28"/>
          <w:szCs w:val="28"/>
        </w:rPr>
        <w:t xml:space="preserve"> </w:t>
      </w:r>
      <w:r w:rsidRPr="0082163E">
        <w:rPr>
          <w:rFonts w:ascii="Times New Roman" w:eastAsia="Times New Roman" w:hAnsi="Times New Roman" w:cs="Times New Roman"/>
          <w:sz w:val="24"/>
          <w:szCs w:val="24"/>
        </w:rPr>
        <w:t xml:space="preserve">номер телефона: 8 (83340) 2-18-33; адрес электронной почты </w:t>
      </w:r>
      <w:r w:rsidRPr="0082163E">
        <w:rPr>
          <w:rFonts w:ascii="Times New Roman" w:eastAsia="Times New Roman" w:hAnsi="Times New Roman" w:cs="Times New Roman"/>
          <w:sz w:val="24"/>
          <w:szCs w:val="24"/>
          <w:lang w:val="en-US"/>
        </w:rPr>
        <w:t>E</w:t>
      </w:r>
      <w:r w:rsidRPr="0082163E">
        <w:rPr>
          <w:rFonts w:ascii="Times New Roman" w:eastAsia="Times New Roman" w:hAnsi="Times New Roman" w:cs="Times New Roman"/>
          <w:sz w:val="24"/>
          <w:szCs w:val="24"/>
        </w:rPr>
        <w:t>-</w:t>
      </w:r>
      <w:r w:rsidRPr="0082163E">
        <w:rPr>
          <w:rFonts w:ascii="Times New Roman" w:eastAsia="Times New Roman" w:hAnsi="Times New Roman" w:cs="Times New Roman"/>
          <w:sz w:val="24"/>
          <w:szCs w:val="24"/>
          <w:lang w:val="en-US"/>
        </w:rPr>
        <w:t>mail</w:t>
      </w:r>
      <w:r w:rsidRPr="0082163E">
        <w:rPr>
          <w:rFonts w:ascii="Times New Roman" w:eastAsia="Times New Roman" w:hAnsi="Times New Roman" w:cs="Times New Roman"/>
          <w:sz w:val="24"/>
          <w:szCs w:val="24"/>
        </w:rPr>
        <w:t xml:space="preserve">: </w:t>
      </w:r>
      <w:r w:rsidRPr="0082163E">
        <w:rPr>
          <w:rFonts w:ascii="Times New Roman" w:eastAsia="Times New Roman" w:hAnsi="Times New Roman" w:cs="Times New Roman"/>
          <w:sz w:val="24"/>
          <w:szCs w:val="24"/>
          <w:u w:val="single"/>
          <w:lang w:val="en-US"/>
        </w:rPr>
        <w:t>admtuzha</w:t>
      </w:r>
      <w:r w:rsidRPr="0082163E">
        <w:rPr>
          <w:rFonts w:ascii="Times New Roman" w:eastAsia="Times New Roman" w:hAnsi="Times New Roman" w:cs="Times New Roman"/>
          <w:sz w:val="24"/>
          <w:szCs w:val="24"/>
          <w:u w:val="single"/>
        </w:rPr>
        <w:t>@</w:t>
      </w:r>
      <w:r w:rsidRPr="0082163E">
        <w:rPr>
          <w:rFonts w:ascii="Times New Roman" w:eastAsia="Times New Roman" w:hAnsi="Times New Roman" w:cs="Times New Roman"/>
          <w:sz w:val="24"/>
          <w:szCs w:val="24"/>
          <w:u w:val="single"/>
          <w:lang w:val="en-US"/>
        </w:rPr>
        <w:t>mail</w:t>
      </w:r>
      <w:r w:rsidRPr="0082163E">
        <w:rPr>
          <w:rFonts w:ascii="Times New Roman" w:eastAsia="Times New Roman" w:hAnsi="Times New Roman" w:cs="Times New Roman"/>
          <w:sz w:val="24"/>
          <w:szCs w:val="24"/>
          <w:u w:val="single"/>
        </w:rPr>
        <w:t>.</w:t>
      </w:r>
      <w:r w:rsidRPr="0082163E">
        <w:rPr>
          <w:rFonts w:ascii="Times New Roman" w:eastAsia="Times New Roman" w:hAnsi="Times New Roman" w:cs="Times New Roman"/>
          <w:sz w:val="24"/>
          <w:szCs w:val="24"/>
          <w:u w:val="single"/>
          <w:lang w:val="en-US"/>
        </w:rPr>
        <w:t>ru</w:t>
      </w:r>
      <w:r w:rsidRPr="0082163E">
        <w:rPr>
          <w:rFonts w:ascii="Times New Roman" w:eastAsia="Times New Roman" w:hAnsi="Times New Roman" w:cs="Times New Roman"/>
          <w:sz w:val="24"/>
          <w:szCs w:val="24"/>
          <w:u w:val="single"/>
        </w:rPr>
        <w:t>.</w:t>
      </w:r>
      <w:r w:rsidRPr="0082163E">
        <w:rPr>
          <w:rFonts w:ascii="Times New Roman" w:eastAsia="Times New Roman" w:hAnsi="Times New Roman" w:cs="Times New Roman"/>
          <w:sz w:val="24"/>
          <w:szCs w:val="24"/>
        </w:rPr>
        <w:t xml:space="preserve"> Интернет-адрес: </w:t>
      </w:r>
      <w:r w:rsidRPr="0082163E">
        <w:rPr>
          <w:rFonts w:ascii="Times New Roman" w:eastAsia="Times New Roman" w:hAnsi="Times New Roman" w:cs="Times New Roman"/>
          <w:sz w:val="24"/>
          <w:szCs w:val="24"/>
          <w:lang w:val="en-US"/>
        </w:rPr>
        <w:t>www</w:t>
      </w:r>
      <w:r w:rsidRPr="0082163E">
        <w:rPr>
          <w:rFonts w:ascii="Times New Roman" w:eastAsia="Times New Roman" w:hAnsi="Times New Roman" w:cs="Times New Roman"/>
          <w:sz w:val="24"/>
          <w:szCs w:val="24"/>
        </w:rPr>
        <w:t>.</w:t>
      </w:r>
      <w:r w:rsidRPr="0082163E">
        <w:rPr>
          <w:rFonts w:ascii="Times New Roman" w:eastAsia="Times New Roman" w:hAnsi="Times New Roman" w:cs="Times New Roman"/>
          <w:sz w:val="24"/>
          <w:szCs w:val="24"/>
          <w:lang w:val="en-US"/>
        </w:rPr>
        <w:t>municipal</w:t>
      </w:r>
      <w:r w:rsidRPr="0082163E">
        <w:rPr>
          <w:rFonts w:ascii="Times New Roman" w:eastAsia="Times New Roman" w:hAnsi="Times New Roman" w:cs="Times New Roman"/>
          <w:sz w:val="24"/>
          <w:szCs w:val="24"/>
        </w:rPr>
        <w:t>.</w:t>
      </w:r>
      <w:r w:rsidRPr="0082163E">
        <w:rPr>
          <w:rFonts w:ascii="Times New Roman" w:eastAsia="Times New Roman" w:hAnsi="Times New Roman" w:cs="Times New Roman"/>
          <w:sz w:val="24"/>
          <w:szCs w:val="24"/>
          <w:lang w:val="en-US"/>
        </w:rPr>
        <w:t>ako</w:t>
      </w:r>
      <w:r w:rsidRPr="0082163E">
        <w:rPr>
          <w:rFonts w:ascii="Times New Roman" w:eastAsia="Times New Roman" w:hAnsi="Times New Roman" w:cs="Times New Roman"/>
          <w:sz w:val="24"/>
          <w:szCs w:val="24"/>
        </w:rPr>
        <w:t>.</w:t>
      </w:r>
      <w:r w:rsidRPr="0082163E">
        <w:rPr>
          <w:rFonts w:ascii="Times New Roman" w:eastAsia="Times New Roman" w:hAnsi="Times New Roman" w:cs="Times New Roman"/>
          <w:sz w:val="24"/>
          <w:szCs w:val="24"/>
          <w:lang w:val="en-US"/>
        </w:rPr>
        <w:t>kirov</w:t>
      </w:r>
      <w:r w:rsidRPr="0082163E">
        <w:rPr>
          <w:rFonts w:ascii="Times New Roman" w:eastAsia="Times New Roman" w:hAnsi="Times New Roman" w:cs="Times New Roman"/>
          <w:sz w:val="24"/>
          <w:szCs w:val="24"/>
        </w:rPr>
        <w:t>.</w:t>
      </w:r>
      <w:r w:rsidRPr="0082163E">
        <w:rPr>
          <w:rFonts w:ascii="Times New Roman" w:eastAsia="Times New Roman" w:hAnsi="Times New Roman" w:cs="Times New Roman"/>
          <w:sz w:val="24"/>
          <w:szCs w:val="24"/>
          <w:lang w:val="en-US"/>
        </w:rPr>
        <w:t>ru</w:t>
      </w:r>
    </w:p>
    <w:p w:rsidR="00447B64" w:rsidRPr="0082163E" w:rsidRDefault="00A83EDC" w:rsidP="0082163E">
      <w:pPr>
        <w:spacing w:before="100" w:after="100" w:line="100" w:lineRule="atLeast"/>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График работы: </w:t>
      </w:r>
      <w:r>
        <w:rPr>
          <w:rFonts w:ascii="Times New Roman" w:eastAsia="Times New Roman" w:hAnsi="Times New Roman" w:cs="Times New Roman"/>
          <w:sz w:val="24"/>
          <w:szCs w:val="24"/>
        </w:rPr>
        <w:br/>
        <w:t> </w:t>
      </w:r>
      <w:r w:rsidR="00447B64" w:rsidRPr="0082163E">
        <w:rPr>
          <w:rFonts w:ascii="Times New Roman" w:eastAsia="Times New Roman" w:hAnsi="Times New Roman" w:cs="Times New Roman"/>
          <w:sz w:val="24"/>
          <w:szCs w:val="24"/>
        </w:rPr>
        <w:t>понедельник - пятница: с 8.00 до 17.00</w:t>
      </w:r>
      <w:r w:rsidR="00447B64" w:rsidRPr="0082163E">
        <w:rPr>
          <w:rFonts w:ascii="Times New Roman" w:eastAsia="Times New Roman" w:hAnsi="Times New Roman" w:cs="Times New Roman"/>
          <w:sz w:val="24"/>
          <w:szCs w:val="24"/>
        </w:rPr>
        <w:br/>
      </w:r>
      <w:r>
        <w:rPr>
          <w:rFonts w:ascii="Times New Roman" w:eastAsia="Times New Roman" w:hAnsi="Times New Roman" w:cs="Times New Roman"/>
          <w:sz w:val="24"/>
          <w:szCs w:val="24"/>
        </w:rPr>
        <w:t>  </w:t>
      </w:r>
      <w:r w:rsidR="00447B64" w:rsidRPr="0082163E">
        <w:rPr>
          <w:rFonts w:ascii="Times New Roman" w:eastAsia="Times New Roman" w:hAnsi="Times New Roman" w:cs="Times New Roman"/>
          <w:sz w:val="24"/>
          <w:szCs w:val="24"/>
        </w:rPr>
        <w:t>пере</w:t>
      </w:r>
      <w:r>
        <w:rPr>
          <w:rFonts w:ascii="Times New Roman" w:eastAsia="Times New Roman" w:hAnsi="Times New Roman" w:cs="Times New Roman"/>
          <w:sz w:val="24"/>
          <w:szCs w:val="24"/>
        </w:rPr>
        <w:t>рыв: с 12.00 до 13.00</w:t>
      </w:r>
      <w:r>
        <w:rPr>
          <w:rFonts w:ascii="Times New Roman" w:eastAsia="Times New Roman" w:hAnsi="Times New Roman" w:cs="Times New Roman"/>
          <w:sz w:val="24"/>
          <w:szCs w:val="24"/>
        </w:rPr>
        <w:br/>
        <w:t>  </w:t>
      </w:r>
      <w:r w:rsidR="00447B64" w:rsidRPr="0082163E">
        <w:rPr>
          <w:rFonts w:ascii="Times New Roman" w:eastAsia="Times New Roman" w:hAnsi="Times New Roman" w:cs="Times New Roman"/>
          <w:sz w:val="24"/>
          <w:szCs w:val="24"/>
        </w:rPr>
        <w:t>суббота, воскресенье - выходные дни.</w:t>
      </w:r>
    </w:p>
    <w:p w:rsidR="00447B64" w:rsidRPr="00A83EDC" w:rsidRDefault="00A83EDC" w:rsidP="00C763CC">
      <w:pPr>
        <w:spacing w:before="100" w:after="100" w:line="10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47B64" w:rsidRPr="0082163E">
        <w:rPr>
          <w:rFonts w:ascii="Times New Roman" w:eastAsia="Times New Roman" w:hAnsi="Times New Roman" w:cs="Times New Roman"/>
          <w:sz w:val="24"/>
          <w:szCs w:val="24"/>
        </w:rPr>
        <w:t xml:space="preserve">Прием заявителей осуществляется в соответствии со следующим графиком: </w:t>
      </w:r>
    </w:p>
    <w:p w:rsidR="00447B64" w:rsidRPr="0082163E" w:rsidRDefault="00A83EDC">
      <w:pPr>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447B64" w:rsidRPr="0082163E">
        <w:rPr>
          <w:rFonts w:ascii="Times New Roman" w:eastAsia="Times New Roman" w:hAnsi="Times New Roman" w:cs="Times New Roman"/>
          <w:sz w:val="24"/>
          <w:szCs w:val="24"/>
        </w:rPr>
        <w:t xml:space="preserve">График приема физических лиц: понедельник - пятница; </w:t>
      </w:r>
    </w:p>
    <w:p w:rsidR="00447B64" w:rsidRPr="0082163E" w:rsidRDefault="00A83EDC">
      <w:pPr>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447B64" w:rsidRPr="0082163E">
        <w:rPr>
          <w:rFonts w:ascii="Times New Roman" w:eastAsia="Times New Roman" w:hAnsi="Times New Roman" w:cs="Times New Roman"/>
          <w:sz w:val="24"/>
          <w:szCs w:val="24"/>
        </w:rPr>
        <w:t xml:space="preserve">Время приёма: с 8.00 до 17.00 </w:t>
      </w:r>
    </w:p>
    <w:p w:rsidR="00447B64" w:rsidRPr="0082163E" w:rsidRDefault="00A83EDC" w:rsidP="00A83EDC">
      <w:pPr>
        <w:spacing w:before="100" w:after="10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47B64" w:rsidRPr="0082163E">
        <w:rPr>
          <w:rFonts w:ascii="Times New Roman" w:eastAsia="Times New Roman" w:hAnsi="Times New Roman" w:cs="Times New Roman"/>
          <w:sz w:val="24"/>
          <w:szCs w:val="24"/>
        </w:rPr>
        <w:t xml:space="preserve">перерыв: с 12.00 до 13.00. </w:t>
      </w:r>
    </w:p>
    <w:p w:rsidR="00A83EDC" w:rsidRDefault="00447B64" w:rsidP="00A83EDC">
      <w:pPr>
        <w:spacing w:before="100" w:after="100" w:line="100" w:lineRule="atLeast"/>
        <w:ind w:firstLine="720"/>
        <w:jc w:val="both"/>
        <w:rPr>
          <w:rFonts w:ascii="Times New Roman" w:eastAsia="Times New Roman" w:hAnsi="Times New Roman" w:cs="Times New Roman"/>
          <w:sz w:val="24"/>
          <w:szCs w:val="24"/>
        </w:rPr>
      </w:pPr>
      <w:r w:rsidRPr="0082163E">
        <w:rPr>
          <w:rFonts w:ascii="Times New Roman" w:eastAsia="Times New Roman" w:hAnsi="Times New Roman" w:cs="Times New Roman"/>
          <w:color w:val="000000"/>
          <w:sz w:val="24"/>
          <w:szCs w:val="24"/>
        </w:rPr>
        <w:t>2.3. Предоставление муниципальной услуги осуществляется в соответствии</w:t>
      </w:r>
      <w:r w:rsidR="00F17730">
        <w:rPr>
          <w:rFonts w:ascii="Times New Roman" w:eastAsia="Times New Roman" w:hAnsi="Times New Roman" w:cs="Times New Roman"/>
          <w:color w:val="000000"/>
          <w:sz w:val="24"/>
          <w:szCs w:val="24"/>
        </w:rPr>
        <w:t xml:space="preserve"> с</w:t>
      </w:r>
      <w:r w:rsidRPr="0082163E">
        <w:rPr>
          <w:rFonts w:ascii="Times New Roman" w:eastAsia="Times New Roman" w:hAnsi="Times New Roman" w:cs="Times New Roman"/>
          <w:color w:val="000000"/>
          <w:sz w:val="24"/>
          <w:szCs w:val="24"/>
        </w:rPr>
        <w:t>:</w:t>
      </w:r>
      <w:r w:rsidR="00A83EDC">
        <w:rPr>
          <w:rFonts w:ascii="Times New Roman" w:eastAsia="Times New Roman" w:hAnsi="Times New Roman" w:cs="Times New Roman"/>
          <w:sz w:val="24"/>
          <w:szCs w:val="24"/>
        </w:rPr>
        <w:t xml:space="preserve"> </w:t>
      </w:r>
    </w:p>
    <w:p w:rsidR="00447B64" w:rsidRPr="0082163E" w:rsidRDefault="00A83EDC" w:rsidP="00A83EDC">
      <w:pPr>
        <w:spacing w:before="100"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B64" w:rsidRPr="0082163E">
        <w:rPr>
          <w:rFonts w:ascii="Times New Roman" w:eastAsia="Times New Roman" w:hAnsi="Times New Roman" w:cs="Times New Roman"/>
          <w:sz w:val="24"/>
          <w:szCs w:val="24"/>
        </w:rPr>
        <w:t>Конституцией Российской Федерации;</w:t>
      </w:r>
    </w:p>
    <w:p w:rsidR="00A83EDC" w:rsidRPr="0082163E" w:rsidRDefault="006A47E2" w:rsidP="006A47E2">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B64" w:rsidRPr="0082163E">
        <w:rPr>
          <w:rFonts w:ascii="Times New Roman" w:eastAsia="Times New Roman" w:hAnsi="Times New Roman" w:cs="Times New Roman"/>
          <w:sz w:val="24"/>
          <w:szCs w:val="24"/>
        </w:rPr>
        <w:t>Жилищным кодексом Российской Федерации;</w:t>
      </w:r>
    </w:p>
    <w:p w:rsidR="00447B64" w:rsidRPr="0082163E" w:rsidRDefault="006A47E2" w:rsidP="006A47E2">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B64" w:rsidRPr="0082163E">
        <w:rPr>
          <w:rFonts w:ascii="Times New Roman" w:eastAsia="Times New Roman" w:hAnsi="Times New Roman" w:cs="Times New Roman"/>
          <w:sz w:val="24"/>
          <w:szCs w:val="24"/>
        </w:rPr>
        <w:t>Федеральным законом от 06</w:t>
      </w:r>
      <w:r w:rsidR="00F17730">
        <w:rPr>
          <w:rFonts w:ascii="Times New Roman" w:eastAsia="Times New Roman" w:hAnsi="Times New Roman" w:cs="Times New Roman"/>
          <w:sz w:val="24"/>
          <w:szCs w:val="24"/>
        </w:rPr>
        <w:t>.</w:t>
      </w:r>
      <w:r w:rsidR="00A83EDC">
        <w:rPr>
          <w:rFonts w:ascii="Times New Roman" w:eastAsia="Times New Roman" w:hAnsi="Times New Roman" w:cs="Times New Roman"/>
          <w:sz w:val="24"/>
          <w:szCs w:val="24"/>
        </w:rPr>
        <w:t>10.2003 № 131-</w:t>
      </w:r>
      <w:r w:rsidR="00447B64" w:rsidRPr="0082163E">
        <w:rPr>
          <w:rFonts w:ascii="Times New Roman" w:eastAsia="Times New Roman" w:hAnsi="Times New Roman" w:cs="Times New Roman"/>
          <w:sz w:val="24"/>
          <w:szCs w:val="24"/>
        </w:rPr>
        <w:t>ФЗ «Об общих принципах организации местного самоуправления в Российской Федерации»;</w:t>
      </w:r>
    </w:p>
    <w:p w:rsidR="00447B64" w:rsidRPr="0082163E" w:rsidRDefault="006A47E2" w:rsidP="006A47E2">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B64" w:rsidRPr="0082163E">
        <w:rPr>
          <w:rFonts w:ascii="Times New Roman" w:eastAsia="Times New Roman" w:hAnsi="Times New Roman" w:cs="Times New Roman"/>
          <w:sz w:val="24"/>
          <w:szCs w:val="24"/>
        </w:rPr>
        <w:t>Федеральн</w:t>
      </w:r>
      <w:r w:rsidR="00A83EDC">
        <w:rPr>
          <w:rFonts w:ascii="Times New Roman" w:eastAsia="Times New Roman" w:hAnsi="Times New Roman" w:cs="Times New Roman"/>
          <w:sz w:val="24"/>
          <w:szCs w:val="24"/>
        </w:rPr>
        <w:t>ым законом от 02.05.2006 № 59-</w:t>
      </w:r>
      <w:r w:rsidR="00447B64" w:rsidRPr="0082163E">
        <w:rPr>
          <w:rFonts w:ascii="Times New Roman" w:eastAsia="Times New Roman" w:hAnsi="Times New Roman" w:cs="Times New Roman"/>
          <w:sz w:val="24"/>
          <w:szCs w:val="24"/>
        </w:rPr>
        <w:t>ФЗ «О порядке рассмотрения обращений граждан Российской Федерации»;</w:t>
      </w:r>
    </w:p>
    <w:p w:rsidR="00447B64" w:rsidRPr="0082163E" w:rsidRDefault="006A47E2" w:rsidP="006A47E2">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B64" w:rsidRPr="0082163E">
        <w:rPr>
          <w:rFonts w:ascii="Times New Roman" w:eastAsia="Times New Roman" w:hAnsi="Times New Roman" w:cs="Times New Roman"/>
          <w:sz w:val="24"/>
          <w:szCs w:val="24"/>
        </w:rPr>
        <w:t>Федеральны</w:t>
      </w:r>
      <w:r w:rsidR="00A83EDC">
        <w:rPr>
          <w:rFonts w:ascii="Times New Roman" w:eastAsia="Times New Roman" w:hAnsi="Times New Roman" w:cs="Times New Roman"/>
          <w:sz w:val="24"/>
          <w:szCs w:val="24"/>
        </w:rPr>
        <w:t>м законом от 23.11.2009 № 261-</w:t>
      </w:r>
      <w:r w:rsidR="00447B64" w:rsidRPr="0082163E">
        <w:rPr>
          <w:rFonts w:ascii="Times New Roman" w:eastAsia="Times New Roman" w:hAnsi="Times New Roman" w:cs="Times New Roman"/>
          <w:sz w:val="24"/>
          <w:szCs w:val="24"/>
        </w:rPr>
        <w:t>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47B64" w:rsidRPr="0082163E" w:rsidRDefault="006A47E2" w:rsidP="006A47E2">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B64" w:rsidRPr="0082163E">
        <w:rPr>
          <w:rFonts w:ascii="Times New Roman" w:eastAsia="Times New Roman" w:hAnsi="Times New Roman" w:cs="Times New Roman"/>
          <w:sz w:val="24"/>
          <w:szCs w:val="24"/>
        </w:rPr>
        <w:t xml:space="preserve">Федеральным законом Российской </w:t>
      </w:r>
      <w:r w:rsidR="00A83EDC">
        <w:rPr>
          <w:rFonts w:ascii="Times New Roman" w:eastAsia="Times New Roman" w:hAnsi="Times New Roman" w:cs="Times New Roman"/>
          <w:sz w:val="24"/>
          <w:szCs w:val="24"/>
        </w:rPr>
        <w:t>Федерации от 27.07.2010 № 210-</w:t>
      </w:r>
      <w:r w:rsidR="00447B64" w:rsidRPr="0082163E">
        <w:rPr>
          <w:rFonts w:ascii="Times New Roman" w:eastAsia="Times New Roman" w:hAnsi="Times New Roman" w:cs="Times New Roman"/>
          <w:sz w:val="24"/>
          <w:szCs w:val="24"/>
        </w:rPr>
        <w:t>ФЗ «Об организации предоставления государственных и муниципальных услуг»;</w:t>
      </w:r>
    </w:p>
    <w:p w:rsidR="00447B64" w:rsidRPr="0082163E" w:rsidRDefault="006A47E2" w:rsidP="006A47E2">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B64" w:rsidRPr="0082163E">
        <w:rPr>
          <w:rFonts w:ascii="Times New Roman" w:eastAsia="Times New Roman" w:hAnsi="Times New Roman" w:cs="Times New Roman"/>
          <w:sz w:val="24"/>
          <w:szCs w:val="24"/>
        </w:rPr>
        <w:t>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w:t>
      </w:r>
    </w:p>
    <w:p w:rsidR="00447B64" w:rsidRPr="0082163E" w:rsidRDefault="006A47E2" w:rsidP="006A47E2">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B64" w:rsidRPr="0082163E">
        <w:rPr>
          <w:rFonts w:ascii="Times New Roman" w:eastAsia="Times New Roman" w:hAnsi="Times New Roman" w:cs="Times New Roman"/>
          <w:sz w:val="24"/>
          <w:szCs w:val="24"/>
        </w:rPr>
        <w:t>Постановлением Правительства Российской Федерации от 23.05.2006 № 307 «О порядке предоставления коммунальных услуг гражданам»;</w:t>
      </w:r>
    </w:p>
    <w:p w:rsidR="00447B64" w:rsidRPr="0082163E" w:rsidRDefault="006A47E2" w:rsidP="006A47E2">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B64" w:rsidRPr="0082163E">
        <w:rPr>
          <w:rFonts w:ascii="Times New Roman" w:eastAsia="Times New Roman" w:hAnsi="Times New Roman" w:cs="Times New Roman"/>
          <w:sz w:val="24"/>
          <w:szCs w:val="24"/>
        </w:rPr>
        <w:t xml:space="preserve">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447B64" w:rsidRPr="0082163E" w:rsidRDefault="006A47E2" w:rsidP="006A47E2">
      <w:pPr>
        <w:spacing w:before="100"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B64" w:rsidRPr="0082163E">
        <w:rPr>
          <w:rFonts w:ascii="Times New Roman" w:eastAsia="Times New Roman" w:hAnsi="Times New Roman" w:cs="Times New Roman"/>
          <w:sz w:val="24"/>
          <w:szCs w:val="24"/>
        </w:rPr>
        <w:t xml:space="preserve">Уставом </w:t>
      </w:r>
      <w:r w:rsidR="00AC3BF4">
        <w:rPr>
          <w:rFonts w:ascii="Times New Roman" w:eastAsia="Times New Roman" w:hAnsi="Times New Roman" w:cs="Times New Roman"/>
          <w:sz w:val="24"/>
          <w:szCs w:val="24"/>
        </w:rPr>
        <w:t>Тужинского</w:t>
      </w:r>
      <w:r w:rsidR="00447B64" w:rsidRPr="0082163E">
        <w:rPr>
          <w:rFonts w:ascii="Times New Roman" w:eastAsia="Times New Roman" w:hAnsi="Times New Roman" w:cs="Times New Roman"/>
          <w:sz w:val="24"/>
          <w:szCs w:val="24"/>
        </w:rPr>
        <w:t xml:space="preserve"> район</w:t>
      </w:r>
      <w:r w:rsidR="00AC3BF4">
        <w:rPr>
          <w:rFonts w:ascii="Times New Roman" w:eastAsia="Times New Roman" w:hAnsi="Times New Roman" w:cs="Times New Roman"/>
          <w:sz w:val="24"/>
          <w:szCs w:val="24"/>
        </w:rPr>
        <w:t>а</w:t>
      </w:r>
      <w:r w:rsidR="00447B64" w:rsidRPr="0082163E">
        <w:rPr>
          <w:rFonts w:ascii="Times New Roman" w:eastAsia="Times New Roman" w:hAnsi="Times New Roman" w:cs="Times New Roman"/>
          <w:sz w:val="24"/>
          <w:szCs w:val="24"/>
        </w:rPr>
        <w:t>;</w:t>
      </w:r>
    </w:p>
    <w:p w:rsidR="00447B64" w:rsidRPr="0082163E" w:rsidRDefault="006A47E2" w:rsidP="006A47E2">
      <w:pPr>
        <w:spacing w:before="100"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w:t>
      </w:r>
      <w:r w:rsidR="00447B64" w:rsidRPr="0082163E">
        <w:rPr>
          <w:rFonts w:ascii="Times New Roman" w:eastAsia="Times New Roman" w:hAnsi="Times New Roman" w:cs="Times New Roman"/>
          <w:sz w:val="24"/>
          <w:szCs w:val="24"/>
        </w:rPr>
        <w:t>астоящим административным регламентом</w:t>
      </w:r>
    </w:p>
    <w:p w:rsidR="00AC3BF4" w:rsidRDefault="00447B64">
      <w:pPr>
        <w:spacing w:before="100" w:after="100" w:line="100" w:lineRule="atLeast"/>
        <w:ind w:firstLine="720"/>
        <w:jc w:val="both"/>
        <w:rPr>
          <w:rFonts w:ascii="Times New Roman" w:eastAsia="Times New Roman" w:hAnsi="Times New Roman" w:cs="Times New Roman"/>
          <w:sz w:val="24"/>
          <w:szCs w:val="24"/>
        </w:rPr>
      </w:pPr>
      <w:r w:rsidRPr="0082163E">
        <w:rPr>
          <w:rFonts w:ascii="Times New Roman" w:eastAsia="Times New Roman" w:hAnsi="Times New Roman" w:cs="Times New Roman"/>
          <w:sz w:val="24"/>
          <w:szCs w:val="24"/>
        </w:rPr>
        <w:t>2.4. Результатом предоставлени</w:t>
      </w:r>
      <w:r w:rsidR="00AC3BF4">
        <w:rPr>
          <w:rFonts w:ascii="Times New Roman" w:eastAsia="Times New Roman" w:hAnsi="Times New Roman" w:cs="Times New Roman"/>
          <w:sz w:val="24"/>
          <w:szCs w:val="24"/>
        </w:rPr>
        <w:t>я муниципальной услуги является:</w:t>
      </w:r>
    </w:p>
    <w:p w:rsidR="00447B64" w:rsidRPr="0082163E" w:rsidRDefault="00AC3BF4">
      <w:pPr>
        <w:spacing w:before="100"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47B64" w:rsidRPr="0082163E">
        <w:rPr>
          <w:rFonts w:ascii="Times New Roman" w:eastAsia="Times New Roman" w:hAnsi="Times New Roman" w:cs="Times New Roman"/>
          <w:sz w:val="24"/>
          <w:szCs w:val="24"/>
        </w:rPr>
        <w:t xml:space="preserve">информирование заявителей о порядке предоставления жилищно-коммунальных услуг населению, в частности: </w:t>
      </w:r>
    </w:p>
    <w:p w:rsidR="00447B64" w:rsidRPr="0082163E" w:rsidRDefault="006A47E2" w:rsidP="006A47E2">
      <w:pPr>
        <w:spacing w:before="100"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B64" w:rsidRPr="0082163E">
        <w:rPr>
          <w:rFonts w:ascii="Times New Roman" w:eastAsia="Times New Roman" w:hAnsi="Times New Roman" w:cs="Times New Roman"/>
          <w:sz w:val="24"/>
          <w:szCs w:val="24"/>
        </w:rPr>
        <w:t>о порядке организации в границах поселения электро-, тепло-, газо- и водоснабжения населения, водоотведения, снабжения населения топливом;</w:t>
      </w:r>
    </w:p>
    <w:p w:rsidR="00447B64" w:rsidRPr="0082163E" w:rsidRDefault="006A47E2" w:rsidP="006A47E2">
      <w:pPr>
        <w:spacing w:before="100"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B64" w:rsidRPr="0082163E">
        <w:rPr>
          <w:rFonts w:ascii="Times New Roman" w:eastAsia="Times New Roman" w:hAnsi="Times New Roman" w:cs="Times New Roman"/>
          <w:sz w:val="24"/>
          <w:szCs w:val="24"/>
        </w:rPr>
        <w:t>о размерах тарифов, нормативах потребления коммунальных услуг, установленных для населения по каждому виду коммунальных услуг, порядок и форма оплаты, условия корректировки размера платежей при</w:t>
      </w:r>
      <w:r w:rsidR="00447B64">
        <w:rPr>
          <w:rFonts w:ascii="Times New Roman" w:eastAsia="Times New Roman" w:hAnsi="Times New Roman" w:cs="Times New Roman"/>
          <w:sz w:val="28"/>
          <w:szCs w:val="28"/>
        </w:rPr>
        <w:t xml:space="preserve"> </w:t>
      </w:r>
      <w:r w:rsidR="00447B64" w:rsidRPr="0082163E">
        <w:rPr>
          <w:rFonts w:ascii="Times New Roman" w:eastAsia="Times New Roman" w:hAnsi="Times New Roman" w:cs="Times New Roman"/>
          <w:sz w:val="24"/>
          <w:szCs w:val="24"/>
        </w:rPr>
        <w:t>нарушении ресурсоснабжающей организацией договорных обязательств или нормативов предоставления коммунальных услуг;</w:t>
      </w:r>
    </w:p>
    <w:p w:rsidR="00447B64" w:rsidRDefault="006A47E2" w:rsidP="006A47E2">
      <w:pPr>
        <w:spacing w:before="100" w:after="10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7B64" w:rsidRPr="0082163E">
        <w:rPr>
          <w:rFonts w:ascii="Times New Roman" w:eastAsia="Times New Roman" w:hAnsi="Times New Roman" w:cs="Times New Roman"/>
          <w:sz w:val="24"/>
          <w:szCs w:val="24"/>
        </w:rPr>
        <w:t>о ресурсоснабжающих организациях, предоставляющих услуги на территории муниципального образования (наименование, ад</w:t>
      </w:r>
      <w:r w:rsidR="00AC3BF4">
        <w:rPr>
          <w:rFonts w:ascii="Times New Roman" w:eastAsia="Times New Roman" w:hAnsi="Times New Roman" w:cs="Times New Roman"/>
          <w:sz w:val="24"/>
          <w:szCs w:val="24"/>
        </w:rPr>
        <w:t>реса и контактные телефоны).</w:t>
      </w:r>
    </w:p>
    <w:p w:rsidR="00AC3BF4" w:rsidRDefault="00AC3BF4" w:rsidP="00AC3BF4">
      <w:pPr>
        <w:spacing w:before="100" w:after="100" w:line="100"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мотивированный отказ в предоставлении муниципальной услуги.</w:t>
      </w:r>
    </w:p>
    <w:p w:rsidR="00CD1008" w:rsidRPr="0082163E" w:rsidRDefault="006A47E2" w:rsidP="008F53A1">
      <w:pPr>
        <w:spacing w:before="100"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 всех случаях отказа в предоставлении </w:t>
      </w:r>
      <w:r w:rsidR="00885FCE">
        <w:rPr>
          <w:rFonts w:ascii="Times New Roman" w:eastAsia="Times New Roman" w:hAnsi="Times New Roman" w:cs="Times New Roman"/>
          <w:sz w:val="24"/>
          <w:szCs w:val="24"/>
        </w:rPr>
        <w:t>муниципальной услуги заявителю сообщается информационным письмом.</w:t>
      </w:r>
    </w:p>
    <w:p w:rsidR="00C25641" w:rsidRPr="00C25641" w:rsidRDefault="00447B64" w:rsidP="00C25641">
      <w:pPr>
        <w:pStyle w:val="ConsPlusNormal"/>
        <w:widowControl/>
        <w:ind w:firstLine="709"/>
        <w:jc w:val="both"/>
        <w:rPr>
          <w:rFonts w:ascii="Times New Roman" w:hAnsi="Times New Roman" w:cs="Times New Roman"/>
          <w:sz w:val="24"/>
          <w:szCs w:val="24"/>
        </w:rPr>
      </w:pPr>
      <w:r w:rsidRPr="0082163E">
        <w:rPr>
          <w:rFonts w:ascii="Times New Roman" w:eastAsia="Times New Roman" w:hAnsi="Times New Roman" w:cs="Times New Roman"/>
          <w:sz w:val="24"/>
          <w:szCs w:val="24"/>
        </w:rPr>
        <w:t xml:space="preserve">2.5. Для получения информации о порядке предоставления жилищно- коммунальных услуг заявитель </w:t>
      </w:r>
      <w:r w:rsidR="00C25641">
        <w:rPr>
          <w:rFonts w:ascii="Times New Roman" w:eastAsia="Times New Roman" w:hAnsi="Times New Roman" w:cs="Times New Roman"/>
          <w:sz w:val="24"/>
          <w:szCs w:val="24"/>
        </w:rPr>
        <w:t>подает</w:t>
      </w:r>
      <w:r w:rsidRPr="0082163E">
        <w:rPr>
          <w:rFonts w:ascii="Times New Roman" w:eastAsia="Times New Roman" w:hAnsi="Times New Roman" w:cs="Times New Roman"/>
          <w:sz w:val="24"/>
          <w:szCs w:val="24"/>
        </w:rPr>
        <w:t xml:space="preserve"> письменное </w:t>
      </w:r>
      <w:r w:rsidR="00C25641">
        <w:rPr>
          <w:rFonts w:ascii="Times New Roman" w:eastAsia="Times New Roman" w:hAnsi="Times New Roman" w:cs="Times New Roman"/>
          <w:sz w:val="24"/>
          <w:szCs w:val="24"/>
        </w:rPr>
        <w:t>обращение, в котором в обязательном порядке указывает наименование органа местного самоуп</w:t>
      </w:r>
      <w:r w:rsidR="001C6D7F">
        <w:rPr>
          <w:rFonts w:ascii="Times New Roman" w:eastAsia="Times New Roman" w:hAnsi="Times New Roman" w:cs="Times New Roman"/>
          <w:sz w:val="24"/>
          <w:szCs w:val="24"/>
        </w:rPr>
        <w:t>равления, в который направляет</w:t>
      </w:r>
      <w:r w:rsidR="00C25641">
        <w:rPr>
          <w:rFonts w:ascii="Times New Roman" w:eastAsia="Times New Roman" w:hAnsi="Times New Roman" w:cs="Times New Roman"/>
          <w:sz w:val="24"/>
          <w:szCs w:val="24"/>
        </w:rPr>
        <w:t xml:space="preserve"> письменное обращение, либо </w:t>
      </w:r>
      <w:r w:rsidR="00C25641" w:rsidRPr="00C25641">
        <w:rPr>
          <w:rFonts w:ascii="Times New Roman" w:hAnsi="Times New Roman" w:cs="Times New Roman"/>
          <w:sz w:val="24"/>
          <w:szCs w:val="24"/>
        </w:rPr>
        <w:t xml:space="preserve">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w:t>
      </w:r>
      <w:r w:rsidR="00C25641" w:rsidRPr="00C25641">
        <w:rPr>
          <w:rFonts w:ascii="Times New Roman" w:hAnsi="Times New Roman" w:cs="Times New Roman"/>
          <w:spacing w:val="-10"/>
          <w:sz w:val="24"/>
          <w:szCs w:val="24"/>
        </w:rPr>
        <w:t>которому должны быть направлены ответ</w:t>
      </w:r>
      <w:r w:rsidR="001C6D7F">
        <w:rPr>
          <w:rFonts w:ascii="Times New Roman" w:hAnsi="Times New Roman" w:cs="Times New Roman"/>
          <w:spacing w:val="-10"/>
          <w:sz w:val="24"/>
          <w:szCs w:val="24"/>
        </w:rPr>
        <w:t xml:space="preserve">, уведомление о переадресации обращения, излагает суть обращения, ставит личную подпись и дату. </w:t>
      </w:r>
    </w:p>
    <w:p w:rsidR="001C6D7F" w:rsidRDefault="00C25641" w:rsidP="001C6D7F">
      <w:pPr>
        <w:widowControl w:val="0"/>
        <w:spacing w:after="0" w:line="240" w:lineRule="auto"/>
        <w:jc w:val="both"/>
        <w:rPr>
          <w:rFonts w:ascii="Times New Roman" w:hAnsi="Times New Roman" w:cs="Times New Roman"/>
          <w:sz w:val="24"/>
          <w:szCs w:val="24"/>
        </w:rPr>
      </w:pPr>
      <w:r w:rsidRPr="00C25641">
        <w:rPr>
          <w:rFonts w:ascii="Times New Roman" w:hAnsi="Times New Roman" w:cs="Times New Roman"/>
          <w:sz w:val="24"/>
          <w:szCs w:val="24"/>
        </w:rPr>
        <w:lastRenderedPageBreak/>
        <w:tab/>
        <w:t>Если обращение направляется несколькими гражданами (группа), то указываются вышеперечисленные данные, хотя бы одного из этих лиц.</w:t>
      </w:r>
    </w:p>
    <w:p w:rsidR="008F53A1" w:rsidRDefault="00C25641" w:rsidP="001C6D7F">
      <w:pPr>
        <w:widowControl w:val="0"/>
        <w:spacing w:after="0" w:line="240" w:lineRule="auto"/>
        <w:jc w:val="both"/>
        <w:rPr>
          <w:rFonts w:ascii="Times New Roman" w:hAnsi="Times New Roman" w:cs="Times New Roman"/>
          <w:bCs/>
          <w:color w:val="000000"/>
          <w:sz w:val="24"/>
          <w:szCs w:val="24"/>
        </w:rPr>
      </w:pPr>
      <w:r w:rsidRPr="00C25641">
        <w:rPr>
          <w:rFonts w:ascii="Times New Roman" w:hAnsi="Times New Roman" w:cs="Times New Roman"/>
          <w:b/>
          <w:bCs/>
          <w:color w:val="000000"/>
          <w:sz w:val="24"/>
          <w:szCs w:val="24"/>
        </w:rPr>
        <w:tab/>
      </w:r>
      <w:r w:rsidRPr="00C25641">
        <w:rPr>
          <w:rFonts w:ascii="Times New Roman" w:hAnsi="Times New Roman" w:cs="Times New Roman"/>
          <w:bCs/>
          <w:color w:val="000000"/>
          <w:sz w:val="24"/>
          <w:szCs w:val="24"/>
        </w:rPr>
        <w:t>Письменное обращение не требуется при обращении за предоставлением муниципальной услуги в устной форме.</w:t>
      </w:r>
    </w:p>
    <w:p w:rsidR="001C6D7F" w:rsidRDefault="001C6D7F" w:rsidP="001C6D7F">
      <w:pPr>
        <w:widowControl w:val="0"/>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2.6. Основанием для отказа предоставления муниципальной услуги является:</w:t>
      </w:r>
    </w:p>
    <w:p w:rsidR="001C6D7F" w:rsidRDefault="001C6D7F" w:rsidP="001C6D7F">
      <w:pPr>
        <w:widowControl w:val="0"/>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обращение не отвечает требованиям к запросам заявителей о предоставлении муниципальной услуги, или из его содержания невозможно установить какая именно информация запрашивается;</w:t>
      </w:r>
    </w:p>
    <w:p w:rsidR="001C6D7F" w:rsidRDefault="001C6D7F" w:rsidP="001C6D7F">
      <w:pPr>
        <w:widowControl w:val="0"/>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информация, за представлением которой обратился заявитель, не относится к определенной настоящим административным регламентом (не относится к информации о порядке предоставления жилищно-коммунальных услуг населению).</w:t>
      </w:r>
    </w:p>
    <w:p w:rsidR="001C6D7F" w:rsidRDefault="00C25641" w:rsidP="001C6D7F">
      <w:pPr>
        <w:widowControl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2.</w:t>
      </w:r>
      <w:r w:rsidR="00F96FD0">
        <w:rPr>
          <w:rFonts w:ascii="Times New Roman" w:eastAsia="Times New Roman" w:hAnsi="Times New Roman" w:cs="Times New Roman"/>
          <w:sz w:val="24"/>
          <w:szCs w:val="24"/>
        </w:rPr>
        <w:t>7</w:t>
      </w:r>
      <w:r w:rsidR="00447B64" w:rsidRPr="00C763CC">
        <w:rPr>
          <w:rFonts w:ascii="Times New Roman" w:eastAsia="Times New Roman" w:hAnsi="Times New Roman" w:cs="Times New Roman"/>
          <w:sz w:val="24"/>
          <w:szCs w:val="24"/>
        </w:rPr>
        <w:t xml:space="preserve">. Муниципальная услуга </w:t>
      </w:r>
      <w:r w:rsidRPr="00C25641">
        <w:rPr>
          <w:rFonts w:ascii="Times New Roman" w:hAnsi="Times New Roman" w:cs="Times New Roman"/>
          <w:color w:val="000000"/>
          <w:sz w:val="24"/>
          <w:szCs w:val="24"/>
        </w:rPr>
        <w:t xml:space="preserve">по предоставлению информации о порядке предоставления жилищно-коммунальных услуг населению предоставляется </w:t>
      </w:r>
      <w:r w:rsidR="001C6D7F">
        <w:rPr>
          <w:rFonts w:ascii="Times New Roman" w:hAnsi="Times New Roman" w:cs="Times New Roman"/>
          <w:sz w:val="24"/>
          <w:szCs w:val="24"/>
        </w:rPr>
        <w:t xml:space="preserve">на бесплатной </w:t>
      </w:r>
      <w:r w:rsidRPr="00C25641">
        <w:rPr>
          <w:rFonts w:ascii="Times New Roman" w:hAnsi="Times New Roman" w:cs="Times New Roman"/>
          <w:sz w:val="24"/>
          <w:szCs w:val="24"/>
        </w:rPr>
        <w:t>основе.</w:t>
      </w:r>
    </w:p>
    <w:p w:rsidR="00130A84" w:rsidRPr="00130A84" w:rsidRDefault="00C25641" w:rsidP="001C6D7F">
      <w:pPr>
        <w:widowControl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2.</w:t>
      </w:r>
      <w:r w:rsidR="00F96FD0">
        <w:rPr>
          <w:rFonts w:ascii="Times New Roman" w:eastAsia="Times New Roman" w:hAnsi="Times New Roman" w:cs="Times New Roman"/>
          <w:sz w:val="24"/>
          <w:szCs w:val="24"/>
        </w:rPr>
        <w:t>8</w:t>
      </w:r>
      <w:r w:rsidR="00447B64" w:rsidRPr="00C763CC">
        <w:rPr>
          <w:rFonts w:ascii="Times New Roman" w:eastAsia="Times New Roman" w:hAnsi="Times New Roman" w:cs="Times New Roman"/>
          <w:sz w:val="24"/>
          <w:szCs w:val="24"/>
        </w:rPr>
        <w:t>. Срок</w:t>
      </w:r>
      <w:r w:rsidR="00130A84">
        <w:rPr>
          <w:rFonts w:ascii="Times New Roman" w:eastAsia="Times New Roman" w:hAnsi="Times New Roman" w:cs="Times New Roman"/>
          <w:sz w:val="24"/>
          <w:szCs w:val="24"/>
        </w:rPr>
        <w:t>и</w:t>
      </w:r>
      <w:r w:rsidR="00447B64" w:rsidRPr="00C763CC">
        <w:rPr>
          <w:rFonts w:ascii="Times New Roman" w:eastAsia="Times New Roman" w:hAnsi="Times New Roman" w:cs="Times New Roman"/>
          <w:sz w:val="24"/>
          <w:szCs w:val="24"/>
        </w:rPr>
        <w:t xml:space="preserve"> </w:t>
      </w:r>
      <w:r w:rsidR="00F96FD0">
        <w:rPr>
          <w:rFonts w:ascii="Times New Roman" w:hAnsi="Times New Roman" w:cs="Times New Roman"/>
          <w:sz w:val="24"/>
          <w:szCs w:val="24"/>
        </w:rPr>
        <w:t>предоставления муниципальной услуги</w:t>
      </w:r>
      <w:r w:rsidR="00130A84" w:rsidRPr="00130A84">
        <w:rPr>
          <w:rFonts w:ascii="Times New Roman" w:hAnsi="Times New Roman" w:cs="Times New Roman"/>
          <w:sz w:val="24"/>
          <w:szCs w:val="24"/>
        </w:rPr>
        <w:t>:</w:t>
      </w:r>
    </w:p>
    <w:p w:rsidR="00F96FD0" w:rsidRDefault="00F96FD0" w:rsidP="008F53A1">
      <w:pPr>
        <w:pStyle w:val="aa"/>
        <w:spacing w:before="0" w:after="0"/>
        <w:ind w:firstLine="709"/>
        <w:jc w:val="both"/>
      </w:pPr>
      <w:r>
        <w:t>Общий срок предоставления муниципальной услуги составляет не более 30 дней со дня регистрации обращения заявителя.</w:t>
      </w:r>
    </w:p>
    <w:p w:rsidR="00130A84" w:rsidRPr="00130A84" w:rsidRDefault="00130A84" w:rsidP="008F53A1">
      <w:pPr>
        <w:pStyle w:val="aa"/>
        <w:spacing w:before="0" w:after="0"/>
        <w:ind w:firstLine="709"/>
        <w:jc w:val="both"/>
      </w:pPr>
      <w:r w:rsidRPr="00130A84">
        <w:rPr>
          <w:bCs/>
        </w:rPr>
        <w:t xml:space="preserve">При устном обращении не более </w:t>
      </w:r>
      <w:r w:rsidR="00F96FD0">
        <w:rPr>
          <w:bCs/>
        </w:rPr>
        <w:t>одного часа</w:t>
      </w:r>
      <w:r w:rsidRPr="00130A84">
        <w:rPr>
          <w:bCs/>
        </w:rPr>
        <w:t>.</w:t>
      </w:r>
    </w:p>
    <w:p w:rsidR="00130A84" w:rsidRPr="00130A84" w:rsidRDefault="00130A84" w:rsidP="00130A84">
      <w:pPr>
        <w:spacing w:line="100" w:lineRule="atLeast"/>
        <w:ind w:firstLine="709"/>
        <w:jc w:val="both"/>
        <w:rPr>
          <w:rStyle w:val="-"/>
          <w:rFonts w:ascii="Times New Roman" w:hAnsi="Times New Roman" w:cs="Times New Roman"/>
          <w:sz w:val="24"/>
          <w:szCs w:val="24"/>
        </w:rPr>
      </w:pPr>
      <w:r w:rsidRPr="00130A84">
        <w:rPr>
          <w:rFonts w:ascii="Times New Roman" w:eastAsia="Times New Roman" w:hAnsi="Times New Roman" w:cs="Times New Roman"/>
          <w:sz w:val="24"/>
          <w:szCs w:val="24"/>
        </w:rPr>
        <w:t>2.</w:t>
      </w:r>
      <w:r w:rsidR="00BE76AC">
        <w:rPr>
          <w:rFonts w:ascii="Times New Roman" w:eastAsia="Times New Roman" w:hAnsi="Times New Roman" w:cs="Times New Roman"/>
          <w:sz w:val="24"/>
          <w:szCs w:val="24"/>
        </w:rPr>
        <w:t>9</w:t>
      </w:r>
      <w:r w:rsidR="00447B64" w:rsidRPr="00130A84">
        <w:rPr>
          <w:rFonts w:ascii="Times New Roman" w:eastAsia="Times New Roman" w:hAnsi="Times New Roman" w:cs="Times New Roman"/>
          <w:sz w:val="24"/>
          <w:szCs w:val="24"/>
        </w:rPr>
        <w:t xml:space="preserve">. </w:t>
      </w:r>
      <w:r>
        <w:rPr>
          <w:rStyle w:val="-"/>
          <w:rFonts w:ascii="Times New Roman" w:hAnsi="Times New Roman" w:cs="Times New Roman"/>
          <w:sz w:val="24"/>
          <w:szCs w:val="24"/>
        </w:rPr>
        <w:t>Требования к местам предоставления муниципальной услуги</w:t>
      </w:r>
      <w:r w:rsidRPr="00130A84">
        <w:rPr>
          <w:rStyle w:val="-"/>
          <w:rFonts w:ascii="Times New Roman" w:hAnsi="Times New Roman" w:cs="Times New Roman"/>
          <w:sz w:val="24"/>
          <w:szCs w:val="24"/>
        </w:rPr>
        <w:t>.</w:t>
      </w:r>
    </w:p>
    <w:p w:rsidR="00130A84" w:rsidRPr="00130A84" w:rsidRDefault="00130A84" w:rsidP="00130A84">
      <w:pPr>
        <w:spacing w:line="100" w:lineRule="atLeast"/>
        <w:ind w:firstLine="709"/>
        <w:jc w:val="both"/>
        <w:rPr>
          <w:rStyle w:val="-"/>
          <w:rFonts w:ascii="Times New Roman" w:hAnsi="Times New Roman" w:cs="Times New Roman"/>
          <w:sz w:val="24"/>
          <w:szCs w:val="24"/>
        </w:rPr>
      </w:pPr>
      <w:r w:rsidRPr="00130A84">
        <w:rPr>
          <w:rStyle w:val="-"/>
          <w:rFonts w:ascii="Times New Roman" w:hAnsi="Times New Roman" w:cs="Times New Roman"/>
          <w:sz w:val="24"/>
          <w:szCs w:val="24"/>
        </w:rPr>
        <w:t>2.</w:t>
      </w:r>
      <w:r w:rsidR="00BE76AC">
        <w:rPr>
          <w:rStyle w:val="-"/>
          <w:rFonts w:ascii="Times New Roman" w:hAnsi="Times New Roman" w:cs="Times New Roman"/>
          <w:sz w:val="24"/>
          <w:szCs w:val="24"/>
        </w:rPr>
        <w:t>9</w:t>
      </w:r>
      <w:r w:rsidRPr="00130A84">
        <w:rPr>
          <w:rStyle w:val="-"/>
          <w:rFonts w:ascii="Times New Roman" w:hAnsi="Times New Roman" w:cs="Times New Roman"/>
          <w:sz w:val="24"/>
          <w:szCs w:val="24"/>
        </w:rPr>
        <w:t>.1. Требование к помещению, в котором предоставляется услуга.</w:t>
      </w:r>
    </w:p>
    <w:p w:rsidR="00130A84" w:rsidRPr="00130A84" w:rsidRDefault="00130A84" w:rsidP="00130A84">
      <w:pPr>
        <w:pStyle w:val="ConsPlusNormal"/>
        <w:jc w:val="both"/>
        <w:rPr>
          <w:rFonts w:ascii="Times New Roman" w:hAnsi="Times New Roman" w:cs="Times New Roman"/>
          <w:sz w:val="24"/>
          <w:szCs w:val="24"/>
        </w:rPr>
      </w:pPr>
      <w:r w:rsidRPr="00130A84">
        <w:rPr>
          <w:rFonts w:ascii="Times New Roman" w:hAnsi="Times New Roman" w:cs="Times New Roman"/>
          <w:sz w:val="24"/>
          <w:szCs w:val="24"/>
        </w:rPr>
        <w:t>Кабинет оборудован информационной табличкой с указанием номера кабинета; фамилии, имени, отчества и должности специалиста, осуществляющего предоставление услуги. Рабочее место специалиста оборудовано персональным компьютером с возможностью доступа к необходимым информационным базам данных и иными техническими средствами, а также канцелярскими принадлежностями.</w:t>
      </w:r>
    </w:p>
    <w:p w:rsidR="00130A84" w:rsidRPr="00130A84" w:rsidRDefault="00130A84" w:rsidP="00130A84">
      <w:pPr>
        <w:spacing w:line="100" w:lineRule="atLeast"/>
        <w:ind w:firstLine="709"/>
        <w:jc w:val="both"/>
        <w:rPr>
          <w:rStyle w:val="-"/>
          <w:rFonts w:ascii="Times New Roman" w:hAnsi="Times New Roman" w:cs="Times New Roman"/>
          <w:sz w:val="24"/>
          <w:szCs w:val="24"/>
        </w:rPr>
      </w:pPr>
      <w:r w:rsidRPr="00130A84">
        <w:rPr>
          <w:rStyle w:val="-"/>
          <w:rFonts w:ascii="Times New Roman" w:hAnsi="Times New Roman" w:cs="Times New Roman"/>
          <w:sz w:val="24"/>
          <w:szCs w:val="24"/>
        </w:rPr>
        <w:t>2.</w:t>
      </w:r>
      <w:r w:rsidR="00BE76AC">
        <w:rPr>
          <w:rStyle w:val="-"/>
          <w:rFonts w:ascii="Times New Roman" w:hAnsi="Times New Roman" w:cs="Times New Roman"/>
          <w:sz w:val="24"/>
          <w:szCs w:val="24"/>
        </w:rPr>
        <w:t>9</w:t>
      </w:r>
      <w:r w:rsidRPr="00130A84">
        <w:rPr>
          <w:rStyle w:val="-"/>
          <w:rFonts w:ascii="Times New Roman" w:hAnsi="Times New Roman" w:cs="Times New Roman"/>
          <w:sz w:val="24"/>
          <w:szCs w:val="24"/>
        </w:rPr>
        <w:t>.2. Требование к местам ожидания и местам для заполнения запросов о предоставлении услуги.</w:t>
      </w:r>
    </w:p>
    <w:p w:rsidR="00130A84" w:rsidRPr="00130A84" w:rsidRDefault="00130A84" w:rsidP="00130A84">
      <w:pPr>
        <w:pStyle w:val="ConsPlusNormal"/>
        <w:ind w:firstLine="709"/>
        <w:jc w:val="both"/>
        <w:rPr>
          <w:rFonts w:ascii="Times New Roman" w:hAnsi="Times New Roman" w:cs="Times New Roman"/>
          <w:sz w:val="24"/>
          <w:szCs w:val="24"/>
        </w:rPr>
      </w:pPr>
      <w:r w:rsidRPr="00130A84">
        <w:rPr>
          <w:rFonts w:ascii="Times New Roman" w:hAnsi="Times New Roman" w:cs="Times New Roman"/>
          <w:sz w:val="24"/>
          <w:szCs w:val="24"/>
        </w:rPr>
        <w:t xml:space="preserve">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w:t>
      </w:r>
      <w:r w:rsidRPr="00130A84">
        <w:rPr>
          <w:rFonts w:ascii="Times New Roman" w:hAnsi="Times New Roman" w:cs="Times New Roman"/>
          <w:color w:val="000000"/>
          <w:sz w:val="24"/>
          <w:szCs w:val="24"/>
        </w:rPr>
        <w:t xml:space="preserve">оборудованы </w:t>
      </w:r>
      <w:r w:rsidRPr="00130A84">
        <w:rPr>
          <w:rFonts w:ascii="Times New Roman" w:hAnsi="Times New Roman" w:cs="Times New Roman"/>
          <w:sz w:val="24"/>
          <w:szCs w:val="24"/>
        </w:rPr>
        <w:t>стульями, скамьями (банкетками).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130A84" w:rsidRPr="00130A84" w:rsidRDefault="00130A84" w:rsidP="00130A84">
      <w:pPr>
        <w:spacing w:line="100" w:lineRule="atLeast"/>
        <w:ind w:firstLine="709"/>
        <w:rPr>
          <w:rFonts w:ascii="Times New Roman" w:hAnsi="Times New Roman" w:cs="Times New Roman"/>
          <w:sz w:val="24"/>
          <w:szCs w:val="24"/>
        </w:rPr>
      </w:pPr>
      <w:r w:rsidRPr="00130A84">
        <w:rPr>
          <w:rFonts w:ascii="Times New Roman" w:hAnsi="Times New Roman" w:cs="Times New Roman"/>
          <w:sz w:val="24"/>
          <w:szCs w:val="24"/>
        </w:rPr>
        <w:t>2.</w:t>
      </w:r>
      <w:r w:rsidR="00BE76AC">
        <w:rPr>
          <w:rFonts w:ascii="Times New Roman" w:hAnsi="Times New Roman" w:cs="Times New Roman"/>
          <w:sz w:val="24"/>
          <w:szCs w:val="24"/>
        </w:rPr>
        <w:t>9</w:t>
      </w:r>
      <w:r w:rsidRPr="00130A84">
        <w:rPr>
          <w:rFonts w:ascii="Times New Roman" w:hAnsi="Times New Roman" w:cs="Times New Roman"/>
          <w:sz w:val="24"/>
          <w:szCs w:val="24"/>
        </w:rPr>
        <w:t>.3. Требование к местам информирования и информационным материалам.</w:t>
      </w:r>
    </w:p>
    <w:p w:rsidR="00130A84" w:rsidRPr="00130A84" w:rsidRDefault="00130A84" w:rsidP="00130A84">
      <w:pPr>
        <w:pStyle w:val="ConsPlusNormal"/>
        <w:ind w:firstLine="709"/>
        <w:jc w:val="both"/>
        <w:rPr>
          <w:rFonts w:ascii="Times New Roman" w:hAnsi="Times New Roman" w:cs="Times New Roman"/>
          <w:sz w:val="24"/>
          <w:szCs w:val="24"/>
        </w:rPr>
      </w:pPr>
      <w:r w:rsidRPr="00130A84">
        <w:rPr>
          <w:rFonts w:ascii="Times New Roman" w:hAnsi="Times New Roman" w:cs="Times New Roman"/>
          <w:sz w:val="24"/>
          <w:szCs w:val="24"/>
        </w:rPr>
        <w:t xml:space="preserve">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w:t>
      </w:r>
    </w:p>
    <w:p w:rsidR="00130A84" w:rsidRPr="00130A84" w:rsidRDefault="00130A84" w:rsidP="00130A84">
      <w:pPr>
        <w:spacing w:line="100" w:lineRule="atLeast"/>
        <w:ind w:firstLine="709"/>
        <w:jc w:val="both"/>
        <w:rPr>
          <w:rFonts w:ascii="Times New Roman" w:hAnsi="Times New Roman" w:cs="Times New Roman"/>
          <w:sz w:val="24"/>
          <w:szCs w:val="24"/>
        </w:rPr>
      </w:pPr>
      <w:r w:rsidRPr="00130A84">
        <w:rPr>
          <w:rFonts w:ascii="Times New Roman" w:hAnsi="Times New Roman" w:cs="Times New Roman"/>
          <w:sz w:val="24"/>
          <w:szCs w:val="24"/>
        </w:rPr>
        <w:t>В здании</w:t>
      </w:r>
      <w:r w:rsidRPr="00130A84">
        <w:rPr>
          <w:rStyle w:val="-"/>
          <w:rFonts w:ascii="Times New Roman" w:hAnsi="Times New Roman" w:cs="Times New Roman"/>
          <w:sz w:val="24"/>
          <w:szCs w:val="24"/>
        </w:rPr>
        <w:t xml:space="preserve"> </w:t>
      </w:r>
      <w:r w:rsidRPr="00130A84">
        <w:rPr>
          <w:rFonts w:ascii="Times New Roman" w:hAnsi="Times New Roman" w:cs="Times New Roman"/>
          <w:sz w:val="24"/>
          <w:szCs w:val="24"/>
        </w:rPr>
        <w:t>установлен информационный стенд, на котором содержится следующая информация:</w:t>
      </w:r>
    </w:p>
    <w:p w:rsidR="00130A84" w:rsidRPr="00130A84" w:rsidRDefault="00130A84" w:rsidP="00130A84">
      <w:pPr>
        <w:pStyle w:val="NoSpacing"/>
        <w:spacing w:line="100" w:lineRule="atLeast"/>
        <w:ind w:firstLine="709"/>
        <w:jc w:val="both"/>
        <w:rPr>
          <w:sz w:val="24"/>
          <w:szCs w:val="24"/>
        </w:rPr>
      </w:pPr>
      <w:r w:rsidRPr="00130A84">
        <w:rPr>
          <w:sz w:val="24"/>
          <w:szCs w:val="24"/>
        </w:rPr>
        <w:t> график работы (часы приема), контактный телефон (телефон для справок).</w:t>
      </w:r>
    </w:p>
    <w:p w:rsidR="00130A84" w:rsidRPr="00130A84" w:rsidRDefault="00130A84" w:rsidP="00130A84">
      <w:pPr>
        <w:pStyle w:val="NoSpacing"/>
        <w:spacing w:line="100" w:lineRule="atLeast"/>
        <w:ind w:firstLine="709"/>
        <w:jc w:val="both"/>
        <w:rPr>
          <w:sz w:val="24"/>
          <w:szCs w:val="24"/>
        </w:rPr>
      </w:pPr>
      <w:r w:rsidRPr="00130A84">
        <w:rPr>
          <w:sz w:val="24"/>
          <w:szCs w:val="24"/>
        </w:rPr>
        <w:t> порядок предоставления муниципальной услуги (в текстовом виде);</w:t>
      </w:r>
    </w:p>
    <w:p w:rsidR="00130A84" w:rsidRPr="00130A84" w:rsidRDefault="00130A84" w:rsidP="00130A84">
      <w:pPr>
        <w:pStyle w:val="NormalWeb"/>
        <w:spacing w:after="0"/>
        <w:ind w:firstLine="709"/>
        <w:rPr>
          <w:rFonts w:ascii="Times New Roman" w:hAnsi="Times New Roman" w:cs="Times New Roman"/>
          <w:sz w:val="24"/>
          <w:szCs w:val="24"/>
        </w:rPr>
      </w:pPr>
      <w:r w:rsidRPr="00130A84">
        <w:rPr>
          <w:rFonts w:ascii="Times New Roman" w:hAnsi="Times New Roman" w:cs="Times New Roman"/>
          <w:sz w:val="24"/>
          <w:szCs w:val="24"/>
        </w:rPr>
        <w:t> перечень, формы документов для заполнения, образцы заполнения документов;</w:t>
      </w:r>
    </w:p>
    <w:p w:rsidR="00130A84" w:rsidRPr="00130A84" w:rsidRDefault="00130A84" w:rsidP="00130A84">
      <w:pPr>
        <w:spacing w:line="100" w:lineRule="atLeast"/>
        <w:ind w:firstLine="709"/>
        <w:rPr>
          <w:rFonts w:ascii="Times New Roman" w:hAnsi="Times New Roman" w:cs="Times New Roman"/>
          <w:sz w:val="24"/>
          <w:szCs w:val="24"/>
        </w:rPr>
      </w:pPr>
      <w:r w:rsidRPr="00130A84">
        <w:rPr>
          <w:rFonts w:ascii="Times New Roman" w:hAnsi="Times New Roman" w:cs="Times New Roman"/>
          <w:sz w:val="24"/>
          <w:szCs w:val="24"/>
        </w:rPr>
        <w:t> основания для отказа в предоставлении муниципальной услуги:</w:t>
      </w:r>
    </w:p>
    <w:p w:rsidR="00130A84" w:rsidRPr="00130A84" w:rsidRDefault="00130A84" w:rsidP="00130A84">
      <w:pPr>
        <w:pStyle w:val="NoSpacing"/>
        <w:spacing w:line="100" w:lineRule="atLeast"/>
        <w:ind w:firstLine="709"/>
        <w:jc w:val="both"/>
        <w:rPr>
          <w:sz w:val="24"/>
          <w:szCs w:val="24"/>
        </w:rPr>
      </w:pPr>
      <w:r w:rsidRPr="00130A84">
        <w:rPr>
          <w:sz w:val="24"/>
          <w:szCs w:val="24"/>
        </w:rPr>
        <w:t> порядок обжалования решений, действий или бездействия органов, предоставляющих муниципальную услугу, их должностных лиц и специалистов;</w:t>
      </w:r>
    </w:p>
    <w:p w:rsidR="00130A84" w:rsidRPr="00130A84" w:rsidRDefault="00130A84" w:rsidP="00130A84">
      <w:pPr>
        <w:pStyle w:val="NoSpacing"/>
        <w:spacing w:line="100" w:lineRule="atLeast"/>
        <w:ind w:firstLine="709"/>
        <w:jc w:val="both"/>
        <w:rPr>
          <w:sz w:val="24"/>
          <w:szCs w:val="24"/>
        </w:rPr>
      </w:pPr>
      <w:r w:rsidRPr="00130A84">
        <w:rPr>
          <w:sz w:val="24"/>
          <w:szCs w:val="24"/>
        </w:rPr>
        <w:t xml:space="preserve"> перечень </w:t>
      </w:r>
      <w:r w:rsidRPr="00130A84">
        <w:rPr>
          <w:bCs/>
          <w:color w:val="000000"/>
          <w:sz w:val="24"/>
          <w:szCs w:val="24"/>
        </w:rPr>
        <w:t>нормативных правовых актов</w:t>
      </w:r>
      <w:r w:rsidRPr="00130A84">
        <w:rPr>
          <w:sz w:val="24"/>
          <w:szCs w:val="24"/>
        </w:rPr>
        <w:t>, регулирующих деятельность по предоставлению муниципальной услуги.</w:t>
      </w:r>
    </w:p>
    <w:p w:rsidR="00130A84" w:rsidRPr="00130A84" w:rsidRDefault="00130A84" w:rsidP="00130A84">
      <w:pPr>
        <w:pStyle w:val="NormalWeb"/>
        <w:spacing w:before="28" w:after="28"/>
        <w:ind w:firstLine="709"/>
        <w:rPr>
          <w:rFonts w:ascii="Times New Roman" w:hAnsi="Times New Roman" w:cs="Times New Roman"/>
          <w:sz w:val="24"/>
          <w:szCs w:val="24"/>
        </w:rPr>
      </w:pPr>
      <w:r w:rsidRPr="00130A84">
        <w:rPr>
          <w:rFonts w:ascii="Times New Roman" w:hAnsi="Times New Roman" w:cs="Times New Roman"/>
          <w:sz w:val="24"/>
          <w:szCs w:val="24"/>
        </w:rPr>
        <w:t>2.</w:t>
      </w:r>
      <w:r w:rsidR="00BE76AC">
        <w:rPr>
          <w:rFonts w:ascii="Times New Roman" w:hAnsi="Times New Roman" w:cs="Times New Roman"/>
          <w:sz w:val="24"/>
          <w:szCs w:val="24"/>
        </w:rPr>
        <w:t>10</w:t>
      </w:r>
      <w:r w:rsidRPr="00130A84">
        <w:rPr>
          <w:rFonts w:ascii="Times New Roman" w:hAnsi="Times New Roman" w:cs="Times New Roman"/>
          <w:sz w:val="24"/>
          <w:szCs w:val="24"/>
        </w:rPr>
        <w:t xml:space="preserve">. Порядок получения консультаций </w:t>
      </w:r>
      <w:r>
        <w:rPr>
          <w:rFonts w:ascii="Times New Roman" w:hAnsi="Times New Roman" w:cs="Times New Roman"/>
          <w:sz w:val="24"/>
          <w:szCs w:val="24"/>
        </w:rPr>
        <w:t xml:space="preserve">по процедуре предоставления </w:t>
      </w:r>
      <w:r w:rsidRPr="00130A84">
        <w:rPr>
          <w:rFonts w:ascii="Times New Roman" w:hAnsi="Times New Roman" w:cs="Times New Roman"/>
          <w:sz w:val="24"/>
          <w:szCs w:val="24"/>
        </w:rPr>
        <w:lastRenderedPageBreak/>
        <w:t>муниципальной услуги и сведений о порядке прохождения муниципальной услуги.</w:t>
      </w:r>
    </w:p>
    <w:p w:rsidR="00130A84" w:rsidRPr="00130A84" w:rsidRDefault="00130A84" w:rsidP="00130A84">
      <w:pPr>
        <w:pStyle w:val="ConsPlusNormal"/>
        <w:ind w:firstLine="709"/>
        <w:jc w:val="both"/>
        <w:rPr>
          <w:rFonts w:ascii="Times New Roman" w:hAnsi="Times New Roman" w:cs="Times New Roman"/>
          <w:sz w:val="24"/>
          <w:szCs w:val="24"/>
        </w:rPr>
      </w:pPr>
      <w:r w:rsidRPr="00130A84">
        <w:rPr>
          <w:rFonts w:ascii="Times New Roman" w:hAnsi="Times New Roman" w:cs="Times New Roman"/>
          <w:sz w:val="24"/>
          <w:szCs w:val="24"/>
        </w:rPr>
        <w:t>2.</w:t>
      </w:r>
      <w:r w:rsidR="00BE76AC">
        <w:rPr>
          <w:rFonts w:ascii="Times New Roman" w:hAnsi="Times New Roman" w:cs="Times New Roman"/>
          <w:sz w:val="24"/>
          <w:szCs w:val="24"/>
        </w:rPr>
        <w:t>10</w:t>
      </w:r>
      <w:r w:rsidRPr="00130A84">
        <w:rPr>
          <w:rFonts w:ascii="Times New Roman" w:hAnsi="Times New Roman" w:cs="Times New Roman"/>
          <w:sz w:val="24"/>
          <w:szCs w:val="24"/>
        </w:rPr>
        <w:t xml:space="preserve">.1. Консультации по порядку, срокам, процедурам предоставления муниципальной услуги осуществляются специалистом </w:t>
      </w:r>
      <w:r w:rsidR="00BE76AC">
        <w:rPr>
          <w:rFonts w:ascii="Times New Roman" w:hAnsi="Times New Roman" w:cs="Times New Roman"/>
          <w:sz w:val="24"/>
          <w:szCs w:val="24"/>
        </w:rPr>
        <w:t>о</w:t>
      </w:r>
      <w:r w:rsidRPr="00130A84">
        <w:rPr>
          <w:rFonts w:ascii="Times New Roman" w:hAnsi="Times New Roman" w:cs="Times New Roman"/>
          <w:sz w:val="24"/>
          <w:szCs w:val="24"/>
        </w:rPr>
        <w:t>тдела,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130A84" w:rsidRPr="008F53A1" w:rsidRDefault="00130A84" w:rsidP="00130A84">
      <w:pPr>
        <w:pStyle w:val="ConsPlusNormal"/>
        <w:jc w:val="both"/>
        <w:rPr>
          <w:rFonts w:ascii="Times New Roman" w:hAnsi="Times New Roman" w:cs="Times New Roman"/>
          <w:sz w:val="24"/>
          <w:szCs w:val="24"/>
        </w:rPr>
      </w:pPr>
      <w:r w:rsidRPr="008F53A1">
        <w:rPr>
          <w:rFonts w:ascii="Times New Roman" w:hAnsi="Times New Roman" w:cs="Times New Roman"/>
          <w:sz w:val="24"/>
          <w:szCs w:val="24"/>
        </w:rPr>
        <w:t>Консультации предоставляются по следующим вопросам:</w:t>
      </w:r>
    </w:p>
    <w:p w:rsidR="00130A84" w:rsidRPr="008F53A1" w:rsidRDefault="00130A84" w:rsidP="00130A84">
      <w:pPr>
        <w:pStyle w:val="ConsPlusNormal"/>
        <w:ind w:firstLine="709"/>
        <w:jc w:val="both"/>
        <w:rPr>
          <w:rFonts w:ascii="Times New Roman" w:hAnsi="Times New Roman" w:cs="Times New Roman"/>
          <w:sz w:val="24"/>
          <w:szCs w:val="24"/>
        </w:rPr>
      </w:pPr>
      <w:r w:rsidRPr="008F53A1">
        <w:rPr>
          <w:rFonts w:ascii="Times New Roman" w:hAnsi="Times New Roman" w:cs="Times New Roman"/>
          <w:sz w:val="24"/>
          <w:szCs w:val="24"/>
        </w:rPr>
        <w:t> перечень документов, необходимых для предоставления муниципальной услуги;</w:t>
      </w:r>
    </w:p>
    <w:p w:rsidR="00130A84" w:rsidRPr="008F53A1" w:rsidRDefault="00130A84" w:rsidP="00130A84">
      <w:pPr>
        <w:pStyle w:val="ConsPlusNormal"/>
        <w:ind w:firstLine="709"/>
        <w:jc w:val="both"/>
        <w:rPr>
          <w:rFonts w:ascii="Times New Roman" w:hAnsi="Times New Roman" w:cs="Times New Roman"/>
          <w:sz w:val="24"/>
          <w:szCs w:val="24"/>
        </w:rPr>
      </w:pPr>
      <w:r w:rsidRPr="008F53A1">
        <w:rPr>
          <w:rFonts w:ascii="Times New Roman" w:hAnsi="Times New Roman" w:cs="Times New Roman"/>
          <w:sz w:val="24"/>
          <w:szCs w:val="24"/>
        </w:rPr>
        <w:t> время приема и выдачи документов;</w:t>
      </w:r>
    </w:p>
    <w:p w:rsidR="00130A84" w:rsidRPr="008F53A1" w:rsidRDefault="00130A84" w:rsidP="00130A84">
      <w:pPr>
        <w:pStyle w:val="ConsPlusNormal"/>
        <w:ind w:firstLine="709"/>
        <w:jc w:val="both"/>
        <w:rPr>
          <w:rFonts w:ascii="Times New Roman" w:hAnsi="Times New Roman" w:cs="Times New Roman"/>
          <w:sz w:val="24"/>
          <w:szCs w:val="24"/>
        </w:rPr>
      </w:pPr>
      <w:r w:rsidRPr="008F53A1">
        <w:rPr>
          <w:rFonts w:ascii="Times New Roman" w:hAnsi="Times New Roman" w:cs="Times New Roman"/>
          <w:sz w:val="24"/>
          <w:szCs w:val="24"/>
        </w:rPr>
        <w:t> срок рассмотрения документов;</w:t>
      </w:r>
    </w:p>
    <w:p w:rsidR="00130A84" w:rsidRPr="008F53A1" w:rsidRDefault="00130A84" w:rsidP="00130A84">
      <w:pPr>
        <w:pStyle w:val="ConsPlusNormal"/>
        <w:ind w:firstLine="709"/>
        <w:jc w:val="both"/>
        <w:rPr>
          <w:rFonts w:ascii="Times New Roman" w:hAnsi="Times New Roman" w:cs="Times New Roman"/>
          <w:sz w:val="24"/>
          <w:szCs w:val="24"/>
        </w:rPr>
      </w:pPr>
      <w:r w:rsidRPr="008F53A1">
        <w:rPr>
          <w:rFonts w:ascii="Times New Roman" w:hAnsi="Times New Roman" w:cs="Times New Roman"/>
          <w:sz w:val="24"/>
          <w:szCs w:val="24"/>
        </w:rPr>
        <w:t xml:space="preserve"> порядок обжалования действий (бездействия) и решений, осуществляемых и принимаемых в ходе предоставления муниципальной услуги. </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 xml:space="preserve">При личном обращении заявителя специалист </w:t>
      </w:r>
      <w:r w:rsidR="00BE76AC">
        <w:rPr>
          <w:rFonts w:ascii="Times New Roman" w:hAnsi="Times New Roman" w:cs="Times New Roman"/>
          <w:sz w:val="24"/>
          <w:szCs w:val="24"/>
        </w:rPr>
        <w:t>о</w:t>
      </w:r>
      <w:r w:rsidRPr="008F53A1">
        <w:rPr>
          <w:rFonts w:ascii="Times New Roman" w:hAnsi="Times New Roman" w:cs="Times New Roman"/>
          <w:sz w:val="24"/>
          <w:szCs w:val="24"/>
        </w:rPr>
        <w:t>тдела принимает все необходимые меры для полного и оперативного ответа на поставленные вопросы, в том числе с привлечением других должностных лиц.</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 xml:space="preserve">В том случае, если для подготовки ответа требуется продолжительное время, специалист </w:t>
      </w:r>
      <w:r w:rsidR="00BE76AC">
        <w:rPr>
          <w:rFonts w:ascii="Times New Roman" w:hAnsi="Times New Roman" w:cs="Times New Roman"/>
          <w:sz w:val="24"/>
          <w:szCs w:val="24"/>
        </w:rPr>
        <w:t>о</w:t>
      </w:r>
      <w:r w:rsidRPr="008F53A1">
        <w:rPr>
          <w:rFonts w:ascii="Times New Roman" w:hAnsi="Times New Roman" w:cs="Times New Roman"/>
          <w:sz w:val="24"/>
          <w:szCs w:val="24"/>
        </w:rPr>
        <w:t>тдела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w:t>
      </w:r>
      <w:r w:rsidR="00156055">
        <w:rPr>
          <w:rFonts w:ascii="Times New Roman" w:hAnsi="Times New Roman" w:cs="Times New Roman"/>
          <w:sz w:val="24"/>
          <w:szCs w:val="24"/>
        </w:rPr>
        <w:t>льтировании не может превышать 6</w:t>
      </w:r>
      <w:r w:rsidRPr="008F53A1">
        <w:rPr>
          <w:rFonts w:ascii="Times New Roman" w:hAnsi="Times New Roman" w:cs="Times New Roman"/>
          <w:sz w:val="24"/>
          <w:szCs w:val="24"/>
        </w:rPr>
        <w:t>0 минут.</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Индивидуальное устное консультирование каждого заинтересова</w:t>
      </w:r>
      <w:r w:rsidR="00156055">
        <w:rPr>
          <w:rFonts w:ascii="Times New Roman" w:hAnsi="Times New Roman" w:cs="Times New Roman"/>
          <w:sz w:val="24"/>
          <w:szCs w:val="24"/>
        </w:rPr>
        <w:t>нного лица проводится не более 3</w:t>
      </w:r>
      <w:r w:rsidRPr="008F53A1">
        <w:rPr>
          <w:rFonts w:ascii="Times New Roman" w:hAnsi="Times New Roman" w:cs="Times New Roman"/>
          <w:sz w:val="24"/>
          <w:szCs w:val="24"/>
        </w:rPr>
        <w:t>0 минут.</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 xml:space="preserve">Звонки заявителей принимаются в соответствии с графиком работы специалиста </w:t>
      </w:r>
      <w:r w:rsidR="00BE76AC">
        <w:rPr>
          <w:rFonts w:ascii="Times New Roman" w:hAnsi="Times New Roman" w:cs="Times New Roman"/>
          <w:sz w:val="24"/>
          <w:szCs w:val="24"/>
        </w:rPr>
        <w:t>о</w:t>
      </w:r>
      <w:r w:rsidRPr="008F53A1">
        <w:rPr>
          <w:rFonts w:ascii="Times New Roman" w:hAnsi="Times New Roman" w:cs="Times New Roman"/>
          <w:sz w:val="24"/>
          <w:szCs w:val="24"/>
        </w:rPr>
        <w:t xml:space="preserve">тдела. </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 xml:space="preserve">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w:t>
      </w:r>
      <w:r w:rsidR="00BE76AC">
        <w:rPr>
          <w:rFonts w:ascii="Times New Roman" w:hAnsi="Times New Roman" w:cs="Times New Roman"/>
          <w:sz w:val="24"/>
          <w:szCs w:val="24"/>
        </w:rPr>
        <w:t>о</w:t>
      </w:r>
      <w:r w:rsidRPr="008F53A1">
        <w:rPr>
          <w:rFonts w:ascii="Times New Roman" w:hAnsi="Times New Roman" w:cs="Times New Roman"/>
          <w:sz w:val="24"/>
          <w:szCs w:val="24"/>
        </w:rPr>
        <w:t>тдела, фамилии, имени, отчестве и должности специалиста, принявшего телефонный звонок. Время</w:t>
      </w:r>
      <w:r w:rsidR="00156055">
        <w:rPr>
          <w:rFonts w:ascii="Times New Roman" w:hAnsi="Times New Roman" w:cs="Times New Roman"/>
          <w:sz w:val="24"/>
          <w:szCs w:val="24"/>
        </w:rPr>
        <w:t xml:space="preserve"> разговора не должно превышать 2</w:t>
      </w:r>
      <w:r w:rsidRPr="008F53A1">
        <w:rPr>
          <w:rFonts w:ascii="Times New Roman" w:hAnsi="Times New Roman" w:cs="Times New Roman"/>
          <w:sz w:val="24"/>
          <w:szCs w:val="24"/>
        </w:rPr>
        <w:t xml:space="preserve">0 минут. </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BE76AC"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 xml:space="preserve">При получении обращения по почте, электронной почте, срок ответа по обращению не должен превышать </w:t>
      </w:r>
      <w:r w:rsidR="00BE76AC">
        <w:rPr>
          <w:rFonts w:ascii="Times New Roman" w:hAnsi="Times New Roman" w:cs="Times New Roman"/>
          <w:sz w:val="24"/>
          <w:szCs w:val="24"/>
        </w:rPr>
        <w:t>30</w:t>
      </w:r>
      <w:r w:rsidRPr="008F53A1">
        <w:rPr>
          <w:rFonts w:ascii="Times New Roman" w:hAnsi="Times New Roman" w:cs="Times New Roman"/>
          <w:sz w:val="24"/>
          <w:szCs w:val="24"/>
        </w:rPr>
        <w:t xml:space="preserve"> дней с момента регистрации такого обращения. </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Информация о порядке предоставления муниципальной услуги предоставляется бесплатно.</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2.</w:t>
      </w:r>
      <w:r w:rsidR="00BE76AC">
        <w:rPr>
          <w:rFonts w:ascii="Times New Roman" w:hAnsi="Times New Roman" w:cs="Times New Roman"/>
          <w:sz w:val="24"/>
          <w:szCs w:val="24"/>
        </w:rPr>
        <w:t>10</w:t>
      </w:r>
      <w:r w:rsidRPr="008F53A1">
        <w:rPr>
          <w:rFonts w:ascii="Times New Roman" w:hAnsi="Times New Roman" w:cs="Times New Roman"/>
          <w:sz w:val="24"/>
          <w:szCs w:val="24"/>
        </w:rPr>
        <w:t xml:space="preserve">.2.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Информирование заявителей о ходе исполнения муниципальной услуги осуществляется специалистами Отдела при личном обращении, по телефону, по письменным обращениям заявителей, включая обращения по электронной почте.</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lastRenderedPageBreak/>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Информация о порядке прохождения муниципальной услуги предоставляется бесплатно.</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2.1</w:t>
      </w:r>
      <w:r w:rsidR="00BE76AC">
        <w:rPr>
          <w:rFonts w:ascii="Times New Roman" w:hAnsi="Times New Roman" w:cs="Times New Roman"/>
          <w:sz w:val="24"/>
          <w:szCs w:val="24"/>
        </w:rPr>
        <w:t>1</w:t>
      </w:r>
      <w:r w:rsidRPr="008F53A1">
        <w:rPr>
          <w:rFonts w:ascii="Times New Roman" w:hAnsi="Times New Roman" w:cs="Times New Roman"/>
          <w:sz w:val="24"/>
          <w:szCs w:val="24"/>
        </w:rPr>
        <w:t>. Показателями оценки доступности муниципальной услуги являются:</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1) транспортная доступность к местам предоставления муниципальной услуги;</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3) обеспечение возможности направления запроса в Отдел по электронной почте;</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4) размещение информации о порядке предоставления муниципальной услуги в едином портале государственных и муниципальных услуг;</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5) обеспечение предоставления муниципальной услуги с использованием возможностей Портала государственных и муниципальных услуг Кировской области;</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 xml:space="preserve">6) размещение информации о порядке представления муниципальной услуги на официальном интернет-сайте Тужинского муниципального района Кировской области. </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Показателями оценки качества предоставления муниципальной услуги являются:</w:t>
      </w:r>
    </w:p>
    <w:p w:rsidR="00130A84" w:rsidRPr="008F53A1" w:rsidRDefault="00130A84" w:rsidP="00130A84">
      <w:pPr>
        <w:spacing w:line="100" w:lineRule="atLeast"/>
        <w:ind w:firstLine="709"/>
        <w:jc w:val="both"/>
        <w:rPr>
          <w:rFonts w:ascii="Times New Roman" w:hAnsi="Times New Roman" w:cs="Times New Roman"/>
          <w:sz w:val="24"/>
          <w:szCs w:val="24"/>
        </w:rPr>
      </w:pPr>
      <w:r w:rsidRPr="008F53A1">
        <w:rPr>
          <w:rFonts w:ascii="Times New Roman" w:hAnsi="Times New Roman" w:cs="Times New Roman"/>
          <w:sz w:val="24"/>
          <w:szCs w:val="24"/>
        </w:rPr>
        <w:t>1) соблюдение срока предоставления муниципальной услуги;</w:t>
      </w:r>
    </w:p>
    <w:p w:rsidR="00447B64" w:rsidRPr="008F53A1" w:rsidRDefault="00130A84" w:rsidP="008F53A1">
      <w:pPr>
        <w:numPr>
          <w:ilvl w:val="2"/>
          <w:numId w:val="1"/>
        </w:numPr>
        <w:spacing w:after="0" w:line="100" w:lineRule="atLeast"/>
        <w:ind w:left="0" w:firstLine="709"/>
        <w:jc w:val="both"/>
        <w:rPr>
          <w:rFonts w:ascii="Times New Roman" w:hAnsi="Times New Roman" w:cs="Times New Roman"/>
          <w:sz w:val="24"/>
          <w:szCs w:val="24"/>
        </w:rPr>
      </w:pPr>
      <w:r w:rsidRPr="008F53A1">
        <w:rPr>
          <w:rFonts w:ascii="Times New Roman" w:hAnsi="Times New Roman" w:cs="Times New Roman"/>
          <w:sz w:val="24"/>
          <w:szCs w:val="24"/>
        </w:rPr>
        <w:t>отсутствие поданных в установленном порядке жалоб на решения или действия (бездействие), принятые или осуществленные при предо</w:t>
      </w:r>
      <w:r w:rsidR="008F53A1">
        <w:rPr>
          <w:rFonts w:ascii="Times New Roman" w:hAnsi="Times New Roman" w:cs="Times New Roman"/>
          <w:sz w:val="24"/>
          <w:szCs w:val="24"/>
        </w:rPr>
        <w:t>ставлении муниципальной услуги.</w:t>
      </w:r>
    </w:p>
    <w:p w:rsidR="00C763CC" w:rsidRPr="008F53A1" w:rsidRDefault="00C763CC" w:rsidP="00C763CC">
      <w:pPr>
        <w:shd w:val="clear" w:color="auto" w:fill="F5F5F5"/>
        <w:spacing w:after="0" w:line="100" w:lineRule="atLeast"/>
        <w:jc w:val="center"/>
        <w:rPr>
          <w:rFonts w:ascii="Times New Roman" w:eastAsia="Times New Roman" w:hAnsi="Times New Roman" w:cs="Times New Roman"/>
          <w:b/>
          <w:sz w:val="24"/>
          <w:szCs w:val="24"/>
        </w:rPr>
      </w:pPr>
    </w:p>
    <w:p w:rsidR="00447B64" w:rsidRPr="00C763CC" w:rsidRDefault="00447B64" w:rsidP="00C763CC">
      <w:pPr>
        <w:shd w:val="clear" w:color="auto" w:fill="F5F5F5"/>
        <w:spacing w:after="0" w:line="100" w:lineRule="atLeast"/>
        <w:jc w:val="center"/>
        <w:rPr>
          <w:rFonts w:ascii="Times New Roman" w:eastAsia="Times New Roman" w:hAnsi="Times New Roman" w:cs="Times New Roman"/>
          <w:b/>
          <w:sz w:val="26"/>
          <w:szCs w:val="26"/>
        </w:rPr>
      </w:pPr>
      <w:r w:rsidRPr="00C763CC">
        <w:rPr>
          <w:rFonts w:ascii="Times New Roman" w:eastAsia="Times New Roman" w:hAnsi="Times New Roman" w:cs="Times New Roman"/>
          <w:b/>
          <w:sz w:val="26"/>
          <w:szCs w:val="26"/>
          <w:lang w:val="en-US"/>
        </w:rPr>
        <w:t>III</w:t>
      </w:r>
      <w:r w:rsidRPr="00C763CC">
        <w:rPr>
          <w:rFonts w:ascii="Times New Roman" w:eastAsia="Times New Roman" w:hAnsi="Times New Roman" w:cs="Times New Roman"/>
          <w:b/>
          <w:sz w:val="26"/>
          <w:szCs w:val="26"/>
        </w:rPr>
        <w:t>. Административные процедуры.</w:t>
      </w:r>
    </w:p>
    <w:p w:rsidR="00447B64" w:rsidRDefault="00447B64">
      <w:pPr>
        <w:spacing w:after="0" w:line="100" w:lineRule="atLeast"/>
        <w:rPr>
          <w:rFonts w:ascii="Times New Roman" w:eastAsia="Times New Roman" w:hAnsi="Times New Roman" w:cs="Times New Roman"/>
          <w:sz w:val="24"/>
          <w:szCs w:val="24"/>
        </w:rPr>
      </w:pPr>
    </w:p>
    <w:p w:rsidR="008F53A1" w:rsidRPr="008F53A1" w:rsidRDefault="008F53A1" w:rsidP="008F53A1">
      <w:pPr>
        <w:widowControl w:val="0"/>
        <w:ind w:firstLine="709"/>
        <w:jc w:val="both"/>
        <w:rPr>
          <w:rFonts w:ascii="Times New Roman" w:hAnsi="Times New Roman" w:cs="Times New Roman"/>
          <w:sz w:val="24"/>
          <w:szCs w:val="24"/>
        </w:rPr>
      </w:pPr>
      <w:r w:rsidRPr="008F53A1">
        <w:rPr>
          <w:rFonts w:ascii="Times New Roman" w:hAnsi="Times New Roman" w:cs="Times New Roman"/>
          <w:bCs/>
          <w:sz w:val="24"/>
          <w:szCs w:val="24"/>
        </w:rPr>
        <w:t>3.1. Описание последовательности действий при предоставлении муниципальной услуги</w:t>
      </w:r>
      <w:r>
        <w:rPr>
          <w:rFonts w:ascii="Times New Roman" w:hAnsi="Times New Roman" w:cs="Times New Roman"/>
          <w:bCs/>
          <w:sz w:val="24"/>
          <w:szCs w:val="24"/>
        </w:rPr>
        <w:t>.</w:t>
      </w:r>
      <w:r w:rsidRPr="008F53A1">
        <w:rPr>
          <w:rFonts w:ascii="Times New Roman" w:hAnsi="Times New Roman" w:cs="Times New Roman"/>
          <w:bCs/>
          <w:sz w:val="24"/>
          <w:szCs w:val="24"/>
        </w:rPr>
        <w:t xml:space="preserve"> </w:t>
      </w:r>
    </w:p>
    <w:p w:rsidR="008F53A1" w:rsidRPr="008F53A1" w:rsidRDefault="008F53A1" w:rsidP="008F53A1">
      <w:pPr>
        <w:pStyle w:val="aa"/>
        <w:spacing w:before="0" w:after="0"/>
        <w:ind w:firstLine="709"/>
        <w:jc w:val="both"/>
      </w:pPr>
      <w:r w:rsidRPr="008F53A1">
        <w:t>Предоставление</w:t>
      </w:r>
      <w:r w:rsidRPr="008F53A1">
        <w:rPr>
          <w:b/>
          <w:bCs/>
        </w:rPr>
        <w:t xml:space="preserve"> </w:t>
      </w:r>
      <w:r w:rsidRPr="008F53A1">
        <w:t>муниципальной услуги включает в себя следующие административные процедуры:</w:t>
      </w:r>
    </w:p>
    <w:p w:rsidR="008F53A1" w:rsidRPr="008F53A1" w:rsidRDefault="008F53A1" w:rsidP="008F53A1">
      <w:pPr>
        <w:pStyle w:val="aa"/>
        <w:spacing w:before="0" w:after="0"/>
        <w:jc w:val="both"/>
      </w:pPr>
      <w:r w:rsidRPr="008F53A1">
        <w:t>- прием и регистрация  запроса (заявления),  (приложение);</w:t>
      </w:r>
    </w:p>
    <w:p w:rsidR="008F53A1" w:rsidRPr="008F53A1" w:rsidRDefault="008F53A1" w:rsidP="008F53A1">
      <w:pPr>
        <w:pStyle w:val="aa"/>
        <w:spacing w:before="0" w:after="0"/>
        <w:jc w:val="both"/>
      </w:pPr>
      <w:r w:rsidRPr="008F53A1">
        <w:t xml:space="preserve">- </w:t>
      </w:r>
      <w:r w:rsidR="00654B1D">
        <w:t>рассмотрение</w:t>
      </w:r>
      <w:r w:rsidRPr="008F53A1">
        <w:t xml:space="preserve"> запроса (заявления);</w:t>
      </w:r>
    </w:p>
    <w:p w:rsidR="008F53A1" w:rsidRPr="008F53A1" w:rsidRDefault="008F53A1" w:rsidP="008F53A1">
      <w:pPr>
        <w:pStyle w:val="aa"/>
        <w:spacing w:before="0" w:after="0"/>
        <w:jc w:val="both"/>
      </w:pPr>
      <w:r w:rsidRPr="008F53A1">
        <w:t>- анализ тематики поступившего запроса (заявления) и исполнение запроса.</w:t>
      </w:r>
    </w:p>
    <w:p w:rsidR="008F53A1" w:rsidRPr="008F53A1" w:rsidRDefault="008F53A1" w:rsidP="008F53A1">
      <w:pPr>
        <w:pStyle w:val="aa"/>
        <w:spacing w:before="0" w:after="0"/>
        <w:jc w:val="both"/>
      </w:pPr>
      <w:r w:rsidRPr="008F53A1">
        <w:t xml:space="preserve">- выдача </w:t>
      </w:r>
      <w:r w:rsidR="00654B1D">
        <w:t xml:space="preserve">(направление) </w:t>
      </w:r>
      <w:r w:rsidRPr="008F53A1">
        <w:t>информационного письма, справок и иных документов.  </w:t>
      </w:r>
    </w:p>
    <w:p w:rsidR="008F53A1" w:rsidRPr="008F53A1" w:rsidRDefault="008F53A1" w:rsidP="008F53A1">
      <w:pPr>
        <w:pStyle w:val="aa"/>
        <w:spacing w:before="0" w:after="0"/>
        <w:ind w:firstLine="709"/>
        <w:jc w:val="both"/>
      </w:pPr>
      <w:r w:rsidRPr="008F53A1">
        <w:t>3.1.1.Прием и регистрация запроса (заявления).</w:t>
      </w:r>
    </w:p>
    <w:p w:rsidR="008F53A1" w:rsidRPr="008F53A1" w:rsidRDefault="008F53A1" w:rsidP="008F53A1">
      <w:pPr>
        <w:pStyle w:val="aa"/>
        <w:spacing w:before="0" w:after="0"/>
        <w:jc w:val="both"/>
      </w:pPr>
      <w:r w:rsidRPr="008F53A1">
        <w:t>Основанием для начала данной административной процедуры является обращение заявителя, претендующего на получение муниципальной услуги.</w:t>
      </w:r>
    </w:p>
    <w:p w:rsidR="008F53A1" w:rsidRPr="008F53A1" w:rsidRDefault="008F53A1" w:rsidP="008F53A1">
      <w:pPr>
        <w:pStyle w:val="aa"/>
        <w:spacing w:before="0" w:after="0"/>
        <w:jc w:val="both"/>
      </w:pPr>
      <w:r w:rsidRPr="008F53A1">
        <w:t>Ответственным за исполнение данной административной процедуры является специалист, ответственный  за  предоставление муниципальной услуги.</w:t>
      </w:r>
    </w:p>
    <w:p w:rsidR="008F53A1" w:rsidRPr="008F53A1" w:rsidRDefault="008F53A1" w:rsidP="008F53A1">
      <w:pPr>
        <w:pStyle w:val="aa"/>
        <w:spacing w:before="0" w:after="0"/>
        <w:jc w:val="both"/>
      </w:pPr>
      <w:r w:rsidRPr="008F53A1">
        <w:t xml:space="preserve">Срок исполнения данной  административной процедуры составляет не более  </w:t>
      </w:r>
      <w:r w:rsidR="00654B1D">
        <w:t>3</w:t>
      </w:r>
      <w:r w:rsidRPr="008F53A1">
        <w:t xml:space="preserve"> </w:t>
      </w:r>
      <w:r w:rsidR="00654B1D">
        <w:t>дней</w:t>
      </w:r>
      <w:r w:rsidRPr="008F53A1">
        <w:t>.</w:t>
      </w:r>
    </w:p>
    <w:p w:rsidR="008F53A1" w:rsidRPr="008F53A1" w:rsidRDefault="00654B1D" w:rsidP="008F53A1">
      <w:pPr>
        <w:pStyle w:val="aa"/>
        <w:spacing w:before="0" w:after="0"/>
        <w:jc w:val="both"/>
      </w:pPr>
      <w:r>
        <w:t>В случае личного обращения с</w:t>
      </w:r>
      <w:r w:rsidR="008F53A1" w:rsidRPr="008F53A1">
        <w:t>пециалист выполняет следующие действия:</w:t>
      </w:r>
    </w:p>
    <w:p w:rsidR="008F53A1" w:rsidRPr="008F53A1" w:rsidRDefault="008F53A1" w:rsidP="008F53A1">
      <w:pPr>
        <w:pStyle w:val="aa"/>
        <w:spacing w:before="0" w:after="0"/>
        <w:jc w:val="both"/>
      </w:pPr>
      <w:r w:rsidRPr="008F53A1">
        <w:t>- удостоверяет личность заявителя (при личном обращении заявителя);</w:t>
      </w:r>
    </w:p>
    <w:p w:rsidR="008F53A1" w:rsidRPr="008F53A1" w:rsidRDefault="008F53A1" w:rsidP="008F53A1">
      <w:pPr>
        <w:pStyle w:val="aa"/>
        <w:spacing w:before="0" w:after="0"/>
        <w:jc w:val="both"/>
      </w:pPr>
      <w:r w:rsidRPr="008F53A1">
        <w:t>- принимает запрос (заявление);</w:t>
      </w:r>
    </w:p>
    <w:p w:rsidR="008F53A1" w:rsidRPr="008F53A1" w:rsidRDefault="008F53A1" w:rsidP="008F53A1">
      <w:pPr>
        <w:pStyle w:val="aa"/>
        <w:spacing w:before="0" w:after="0"/>
        <w:jc w:val="both"/>
      </w:pPr>
      <w:r w:rsidRPr="008F53A1">
        <w:t>- регистрирует запрос (заявление в журнале) учета и регистрации запросов;</w:t>
      </w:r>
    </w:p>
    <w:p w:rsidR="008F53A1" w:rsidRPr="008F53A1" w:rsidRDefault="008F53A1" w:rsidP="008F53A1">
      <w:pPr>
        <w:pStyle w:val="aa"/>
        <w:spacing w:before="0" w:after="0"/>
        <w:jc w:val="both"/>
      </w:pPr>
      <w:r w:rsidRPr="008F53A1">
        <w:lastRenderedPageBreak/>
        <w:t>- ставит отметку о принятии запроса (заявления) на втором экземпляре (при личном обращении заявителя).</w:t>
      </w:r>
    </w:p>
    <w:p w:rsidR="008F53A1" w:rsidRDefault="008F53A1" w:rsidP="008F53A1">
      <w:pPr>
        <w:pStyle w:val="aa"/>
        <w:spacing w:before="0" w:after="0"/>
        <w:jc w:val="both"/>
      </w:pPr>
      <w:r w:rsidRPr="008F53A1">
        <w:t>Результатом исполнения административной процедуры является регистрация запроса (заявления) в журнале и отметка о принятии заявления (при личном обращении заявителя).</w:t>
      </w:r>
    </w:p>
    <w:p w:rsidR="008F53A1" w:rsidRPr="008F53A1" w:rsidRDefault="008F53A1" w:rsidP="008F53A1">
      <w:pPr>
        <w:pStyle w:val="aa"/>
        <w:spacing w:before="0" w:after="0"/>
        <w:ind w:firstLine="709"/>
        <w:jc w:val="both"/>
      </w:pPr>
      <w:r w:rsidRPr="008F53A1">
        <w:t>3.1.</w:t>
      </w:r>
      <w:r w:rsidR="00654B1D">
        <w:t>2</w:t>
      </w:r>
      <w:r w:rsidRPr="008F53A1">
        <w:t xml:space="preserve">. </w:t>
      </w:r>
      <w:r w:rsidR="00654B1D">
        <w:t>Рассмотрение запроса</w:t>
      </w:r>
      <w:r w:rsidRPr="008F53A1">
        <w:t xml:space="preserve"> (заявления).</w:t>
      </w:r>
    </w:p>
    <w:p w:rsidR="008F53A1" w:rsidRPr="008F53A1" w:rsidRDefault="008F53A1" w:rsidP="008F53A1">
      <w:pPr>
        <w:pStyle w:val="aa"/>
        <w:spacing w:before="0" w:after="0"/>
        <w:jc w:val="both"/>
      </w:pPr>
      <w:r w:rsidRPr="008F53A1">
        <w:t>Основанием для начала данной административной процедуры является зарегистрированный в журнале запрос (заявление).</w:t>
      </w:r>
    </w:p>
    <w:p w:rsidR="008F53A1" w:rsidRPr="008F53A1" w:rsidRDefault="008F53A1" w:rsidP="008F53A1">
      <w:pPr>
        <w:pStyle w:val="aa"/>
        <w:spacing w:before="0" w:after="0"/>
        <w:jc w:val="both"/>
      </w:pPr>
      <w:r w:rsidRPr="008F53A1">
        <w:t>Ответственным за исполнение данной административной процедуры  является специалист, ответственный за  предоставление муниципальной услуги.</w:t>
      </w:r>
    </w:p>
    <w:p w:rsidR="008F53A1" w:rsidRPr="008F53A1" w:rsidRDefault="008F53A1" w:rsidP="008F53A1">
      <w:pPr>
        <w:pStyle w:val="aa"/>
        <w:spacing w:before="0" w:after="0"/>
        <w:jc w:val="both"/>
      </w:pPr>
      <w:r w:rsidRPr="008F53A1">
        <w:t xml:space="preserve">Срок исполнения данной административной процедуры  не более </w:t>
      </w:r>
      <w:r w:rsidR="00654B1D">
        <w:t>3</w:t>
      </w:r>
      <w:r w:rsidRPr="008F53A1">
        <w:t xml:space="preserve"> </w:t>
      </w:r>
      <w:r w:rsidR="00654B1D">
        <w:t>дней</w:t>
      </w:r>
      <w:r w:rsidRPr="008F53A1">
        <w:t>.</w:t>
      </w:r>
    </w:p>
    <w:p w:rsidR="008F53A1" w:rsidRPr="008F53A1" w:rsidRDefault="008F53A1" w:rsidP="008F53A1">
      <w:pPr>
        <w:pStyle w:val="aa"/>
        <w:spacing w:before="0" w:after="0"/>
        <w:jc w:val="both"/>
      </w:pPr>
      <w:r w:rsidRPr="008F53A1">
        <w:t>Специалист:</w:t>
      </w:r>
    </w:p>
    <w:p w:rsidR="008F53A1" w:rsidRPr="008F53A1" w:rsidRDefault="008F53A1" w:rsidP="008F53A1">
      <w:pPr>
        <w:pStyle w:val="aa"/>
        <w:spacing w:before="0" w:after="0"/>
        <w:jc w:val="both"/>
      </w:pPr>
      <w:r w:rsidRPr="008F53A1">
        <w:t>- проверяет соответствие запроса (заявления) требованиям, установленным административным регламентом, путем сопоставления представленного заявителем запроса  (заявления) с требованиями к его оформлению.</w:t>
      </w:r>
    </w:p>
    <w:p w:rsidR="00654B1D" w:rsidRDefault="00654B1D" w:rsidP="00654B1D">
      <w:pPr>
        <w:pStyle w:val="aa"/>
        <w:spacing w:before="0" w:after="0"/>
        <w:ind w:firstLine="709"/>
        <w:jc w:val="both"/>
      </w:pPr>
      <w:r>
        <w:t>В случае наличия оснований для отказа предоставления муниципальной услуги специалист отдела, ответственный за предоставление муниципальной услуги</w:t>
      </w:r>
      <w:r w:rsidR="001D6D2E">
        <w:t>,</w:t>
      </w:r>
      <w:r>
        <w:t xml:space="preserve"> направляет заявителю мотивированный отказ предоставления м</w:t>
      </w:r>
      <w:r w:rsidR="00156055">
        <w:t>униципальной услуги в течение  10</w:t>
      </w:r>
      <w:r>
        <w:t xml:space="preserve"> дней с момента регистрации запроса с указанием причин отказа.</w:t>
      </w:r>
    </w:p>
    <w:p w:rsidR="008F53A1" w:rsidRPr="008F53A1" w:rsidRDefault="008F53A1" w:rsidP="00654B1D">
      <w:pPr>
        <w:pStyle w:val="aa"/>
        <w:spacing w:before="0" w:after="0"/>
        <w:ind w:firstLine="709"/>
        <w:jc w:val="both"/>
      </w:pPr>
      <w:r w:rsidRPr="008F53A1">
        <w:t>В случае отсутствия в запросе (заявлении) оснований для отказа в предоставлении муниципальной услуги специалист принимает решение о проведении анализа тематики поступившего запроса.</w:t>
      </w:r>
    </w:p>
    <w:p w:rsidR="008F53A1" w:rsidRPr="008F53A1" w:rsidRDefault="008F53A1" w:rsidP="00654B1D">
      <w:pPr>
        <w:pStyle w:val="aa"/>
        <w:spacing w:before="0" w:after="0"/>
        <w:ind w:firstLine="709"/>
        <w:jc w:val="both"/>
      </w:pPr>
      <w:r w:rsidRPr="008F53A1">
        <w:t>Результатом исполнения административной процедуры является принятие решения о проведении анализа тематики запроса (заявления), отказ в предоставлении муниципальной услуги.</w:t>
      </w:r>
    </w:p>
    <w:p w:rsidR="008F53A1" w:rsidRPr="008F53A1" w:rsidRDefault="008F53A1" w:rsidP="008F53A1">
      <w:pPr>
        <w:pStyle w:val="aa"/>
        <w:spacing w:before="0" w:after="0"/>
        <w:ind w:firstLine="709"/>
        <w:jc w:val="both"/>
      </w:pPr>
      <w:r w:rsidRPr="008F53A1">
        <w:t>3.1.3. Анализ тематики поступившего запроса (заявления) и исполнения запроса (заявления).</w:t>
      </w:r>
    </w:p>
    <w:p w:rsidR="008F53A1" w:rsidRPr="008F53A1" w:rsidRDefault="008F53A1" w:rsidP="008F53A1">
      <w:pPr>
        <w:pStyle w:val="aa"/>
        <w:spacing w:before="0" w:after="0"/>
        <w:jc w:val="both"/>
      </w:pPr>
      <w:r w:rsidRPr="008F53A1">
        <w:t>Основанием для начала данной административной процедуры является принятие решения о проведении тематики запроса (заявления).</w:t>
      </w:r>
    </w:p>
    <w:p w:rsidR="008F53A1" w:rsidRPr="008F53A1" w:rsidRDefault="008F53A1" w:rsidP="008F53A1">
      <w:pPr>
        <w:pStyle w:val="aa"/>
        <w:spacing w:before="0" w:after="0"/>
        <w:jc w:val="both"/>
      </w:pPr>
      <w:r w:rsidRPr="008F53A1">
        <w:t>Ответственным за исполнение данной административной процедуры  является специалист, ответственный за  предоставление муниципальной услуги.</w:t>
      </w:r>
    </w:p>
    <w:p w:rsidR="008F53A1" w:rsidRPr="008F53A1" w:rsidRDefault="008F53A1" w:rsidP="008F53A1">
      <w:pPr>
        <w:pStyle w:val="aa"/>
        <w:spacing w:before="0" w:after="0"/>
        <w:jc w:val="both"/>
      </w:pPr>
      <w:r w:rsidRPr="008F53A1">
        <w:t>Срок исполнения данной административной процедуры составляет не более 2</w:t>
      </w:r>
      <w:r w:rsidR="001D6D2E">
        <w:t>0</w:t>
      </w:r>
      <w:r w:rsidRPr="008F53A1">
        <w:t xml:space="preserve"> дней.</w:t>
      </w:r>
    </w:p>
    <w:p w:rsidR="008F53A1" w:rsidRPr="008F53A1" w:rsidRDefault="008F53A1" w:rsidP="008F53A1">
      <w:pPr>
        <w:pStyle w:val="aa"/>
        <w:spacing w:before="0" w:after="0"/>
        <w:ind w:firstLine="709"/>
        <w:jc w:val="both"/>
      </w:pPr>
      <w:r>
        <w:t xml:space="preserve">Специалист </w:t>
      </w:r>
      <w:r w:rsidRPr="008F53A1">
        <w:t>определяет  наличие и местонахождение документов, необходимых для исполнения, для чего определяет вид документов, необходимый для исполнения запроса (заявления);</w:t>
      </w:r>
    </w:p>
    <w:p w:rsidR="008F53A1" w:rsidRPr="008F53A1" w:rsidRDefault="008F53A1" w:rsidP="008F53A1">
      <w:pPr>
        <w:pStyle w:val="aa"/>
        <w:spacing w:before="0" w:after="0"/>
        <w:ind w:firstLine="709"/>
        <w:jc w:val="both"/>
      </w:pPr>
      <w:r w:rsidRPr="008F53A1">
        <w:t>В случае наличия запрашиваемой информации в администрации специалист: </w:t>
      </w:r>
    </w:p>
    <w:p w:rsidR="008F53A1" w:rsidRPr="008F53A1" w:rsidRDefault="008F53A1" w:rsidP="008F53A1">
      <w:pPr>
        <w:pStyle w:val="aa"/>
        <w:spacing w:before="0" w:after="0"/>
        <w:jc w:val="both"/>
      </w:pPr>
      <w:r w:rsidRPr="008F53A1">
        <w:t>-  подготавливает сведения (документы) по предоставлению информации  о порядке предоставления жилищно-коммунальных услуг.</w:t>
      </w:r>
    </w:p>
    <w:p w:rsidR="008F53A1" w:rsidRPr="008F53A1" w:rsidRDefault="008F53A1" w:rsidP="008F53A1">
      <w:pPr>
        <w:pStyle w:val="aa"/>
        <w:spacing w:before="0" w:after="0"/>
        <w:jc w:val="both"/>
      </w:pPr>
      <w:r w:rsidRPr="008F53A1">
        <w:t>-  направляет информационное письмо, справки и  иные документы на подпись главе администрации.</w:t>
      </w:r>
    </w:p>
    <w:p w:rsidR="008F53A1" w:rsidRPr="008F53A1" w:rsidRDefault="008F53A1" w:rsidP="008F53A1">
      <w:pPr>
        <w:pStyle w:val="aa"/>
        <w:spacing w:before="0" w:after="0"/>
        <w:ind w:firstLine="709"/>
        <w:jc w:val="both"/>
      </w:pPr>
      <w:r w:rsidRPr="008F53A1">
        <w:t>В случае отсутствия запрашиваемой информации в администрации специалист:</w:t>
      </w:r>
    </w:p>
    <w:p w:rsidR="008F53A1" w:rsidRPr="008F53A1" w:rsidRDefault="008F53A1" w:rsidP="008F53A1">
      <w:pPr>
        <w:pStyle w:val="aa"/>
        <w:spacing w:before="0" w:after="0"/>
        <w:jc w:val="both"/>
      </w:pPr>
      <w:r w:rsidRPr="008F53A1">
        <w:t>-  готовит уведомление об отсутствии запрашиваемых сведений;</w:t>
      </w:r>
    </w:p>
    <w:p w:rsidR="008F53A1" w:rsidRPr="008F53A1" w:rsidRDefault="008F53A1" w:rsidP="008F53A1">
      <w:pPr>
        <w:pStyle w:val="aa"/>
        <w:spacing w:before="0" w:after="0"/>
        <w:jc w:val="both"/>
      </w:pPr>
      <w:r w:rsidRPr="008F53A1">
        <w:t>-  направляет  уведомление главе администрации на подпись.</w:t>
      </w:r>
    </w:p>
    <w:p w:rsidR="008F53A1" w:rsidRPr="008F53A1" w:rsidRDefault="008F53A1" w:rsidP="008F53A1">
      <w:pPr>
        <w:pStyle w:val="aa"/>
        <w:spacing w:before="0" w:after="0"/>
        <w:ind w:firstLine="709"/>
        <w:jc w:val="both"/>
      </w:pPr>
      <w:r w:rsidRPr="008F53A1">
        <w:t>Результатом исполнения административной процедуры является подписание главой  администрации информационного письма, справок и иных документов,</w:t>
      </w:r>
    </w:p>
    <w:p w:rsidR="008F53A1" w:rsidRPr="008F53A1" w:rsidRDefault="008F53A1" w:rsidP="008F53A1">
      <w:pPr>
        <w:pStyle w:val="aa"/>
        <w:spacing w:before="0" w:after="0"/>
        <w:jc w:val="both"/>
      </w:pPr>
      <w:r w:rsidRPr="008F53A1">
        <w:t>уведомления об отсутствии запрашиваемых сведений.</w:t>
      </w:r>
    </w:p>
    <w:p w:rsidR="008F53A1" w:rsidRPr="008F53A1" w:rsidRDefault="008F53A1" w:rsidP="008F53A1">
      <w:pPr>
        <w:pStyle w:val="aa"/>
        <w:spacing w:before="0" w:after="0"/>
        <w:ind w:firstLine="709"/>
        <w:jc w:val="both"/>
      </w:pPr>
      <w:r w:rsidRPr="008F53A1">
        <w:t xml:space="preserve">3.1.4. Выдача </w:t>
      </w:r>
      <w:r w:rsidR="00654B1D">
        <w:t xml:space="preserve">(направление) </w:t>
      </w:r>
      <w:r w:rsidRPr="008F53A1">
        <w:t>информационного письма, справок и иных документов.</w:t>
      </w:r>
    </w:p>
    <w:p w:rsidR="008F53A1" w:rsidRPr="008F53A1" w:rsidRDefault="008F53A1" w:rsidP="008F53A1">
      <w:pPr>
        <w:pStyle w:val="aa"/>
        <w:spacing w:before="0" w:after="0"/>
        <w:ind w:firstLine="720"/>
        <w:jc w:val="both"/>
      </w:pPr>
      <w:r w:rsidRPr="008F53A1">
        <w:t>Основанием для начала данной административной процедуры является  подписанное  главой администрации информационное письмо, справки и иные  документы, уведомление об отсутствии запрашиваемых сведений.</w:t>
      </w:r>
    </w:p>
    <w:p w:rsidR="008F53A1" w:rsidRPr="008F53A1" w:rsidRDefault="008F53A1" w:rsidP="008F53A1">
      <w:pPr>
        <w:pStyle w:val="aa"/>
        <w:spacing w:before="0" w:after="0"/>
        <w:jc w:val="both"/>
      </w:pPr>
      <w:r w:rsidRPr="008F53A1">
        <w:lastRenderedPageBreak/>
        <w:t>Ответственным за исполнение данной административной процедуры  является специалист, ответственный за  предоставление муниципальной услуги.</w:t>
      </w:r>
    </w:p>
    <w:p w:rsidR="008F53A1" w:rsidRPr="008F53A1" w:rsidRDefault="008F53A1" w:rsidP="008F53A1">
      <w:pPr>
        <w:pStyle w:val="aa"/>
        <w:spacing w:before="0" w:after="0"/>
        <w:jc w:val="both"/>
      </w:pPr>
      <w:r w:rsidRPr="008F53A1">
        <w:t xml:space="preserve">Срок исполнения данной процедуры составляет не более </w:t>
      </w:r>
      <w:r w:rsidR="001D6D2E">
        <w:t>5</w:t>
      </w:r>
      <w:r w:rsidRPr="008F53A1">
        <w:t xml:space="preserve"> дней.</w:t>
      </w:r>
    </w:p>
    <w:p w:rsidR="008F53A1" w:rsidRPr="008F53A1" w:rsidRDefault="008F53A1" w:rsidP="008F53A1">
      <w:pPr>
        <w:autoSpaceDE w:val="0"/>
        <w:autoSpaceDN w:val="0"/>
        <w:adjustRightInd w:val="0"/>
        <w:jc w:val="both"/>
        <w:rPr>
          <w:rFonts w:ascii="Times New Roman" w:hAnsi="Times New Roman" w:cs="Times New Roman"/>
          <w:sz w:val="24"/>
          <w:szCs w:val="24"/>
        </w:rPr>
      </w:pPr>
      <w:r w:rsidRPr="008F53A1">
        <w:rPr>
          <w:rFonts w:ascii="Times New Roman" w:hAnsi="Times New Roman" w:cs="Times New Roman"/>
          <w:sz w:val="24"/>
          <w:szCs w:val="24"/>
        </w:rPr>
        <w:t>Результатом исполнения административной процедуры является  выдача (направление по почте либо по электронной почте) заявителю информационного письма, справок и иных документов, уведомления об отсутствии запрашиваемых сведений.</w:t>
      </w:r>
    </w:p>
    <w:p w:rsidR="008F53A1" w:rsidRDefault="008F53A1">
      <w:pPr>
        <w:shd w:val="clear" w:color="auto" w:fill="F5F5F5"/>
        <w:spacing w:after="0" w:line="100" w:lineRule="atLeast"/>
        <w:rPr>
          <w:rFonts w:ascii="Times New Roman" w:eastAsia="Times New Roman" w:hAnsi="Times New Roman" w:cs="Times New Roman"/>
          <w:sz w:val="24"/>
          <w:szCs w:val="24"/>
        </w:rPr>
      </w:pPr>
    </w:p>
    <w:p w:rsidR="00447B64" w:rsidRDefault="00447B64" w:rsidP="00C763CC">
      <w:pPr>
        <w:shd w:val="clear" w:color="auto" w:fill="F5F5F5"/>
        <w:spacing w:after="0" w:line="100" w:lineRule="atLeast"/>
        <w:jc w:val="center"/>
        <w:rPr>
          <w:rFonts w:ascii="Times New Roman" w:eastAsia="Times New Roman" w:hAnsi="Times New Roman" w:cs="Times New Roman"/>
          <w:b/>
          <w:sz w:val="26"/>
          <w:szCs w:val="26"/>
        </w:rPr>
      </w:pPr>
      <w:r w:rsidRPr="00C763CC">
        <w:rPr>
          <w:rFonts w:ascii="Times New Roman" w:eastAsia="Times New Roman" w:hAnsi="Times New Roman" w:cs="Times New Roman"/>
          <w:b/>
          <w:sz w:val="26"/>
          <w:szCs w:val="26"/>
        </w:rPr>
        <w:t>IV. Контроль за исполнением административного регламента.</w:t>
      </w:r>
    </w:p>
    <w:p w:rsidR="00C763CC" w:rsidRPr="00C763CC" w:rsidRDefault="00C763CC" w:rsidP="00C763CC">
      <w:pPr>
        <w:shd w:val="clear" w:color="auto" w:fill="F5F5F5"/>
        <w:spacing w:after="0" w:line="100" w:lineRule="atLeast"/>
        <w:jc w:val="center"/>
        <w:rPr>
          <w:rFonts w:ascii="Times New Roman" w:eastAsia="Times New Roman" w:hAnsi="Times New Roman" w:cs="Times New Roman"/>
          <w:b/>
          <w:sz w:val="26"/>
          <w:szCs w:val="26"/>
        </w:rPr>
      </w:pPr>
    </w:p>
    <w:p w:rsidR="00447B64" w:rsidRPr="00C763CC" w:rsidRDefault="008F53A1">
      <w:pPr>
        <w:spacing w:before="100" w:after="10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К</w:t>
      </w:r>
      <w:r w:rsidR="00447B64" w:rsidRPr="00C763CC">
        <w:rPr>
          <w:rFonts w:ascii="Times New Roman" w:eastAsia="Times New Roman" w:hAnsi="Times New Roman" w:cs="Times New Roman"/>
          <w:sz w:val="24"/>
          <w:szCs w:val="24"/>
        </w:rPr>
        <w:t xml:space="preserve">онтроль за </w:t>
      </w:r>
      <w:r>
        <w:rPr>
          <w:rFonts w:ascii="Times New Roman" w:eastAsia="Times New Roman" w:hAnsi="Times New Roman" w:cs="Times New Roman"/>
          <w:sz w:val="24"/>
          <w:szCs w:val="24"/>
        </w:rPr>
        <w:t>предоставлением</w:t>
      </w:r>
      <w:r w:rsidR="00447B64" w:rsidRPr="00C763CC">
        <w:rPr>
          <w:rFonts w:ascii="Times New Roman" w:eastAsia="Times New Roman" w:hAnsi="Times New Roman" w:cs="Times New Roman"/>
          <w:sz w:val="24"/>
          <w:szCs w:val="24"/>
        </w:rPr>
        <w:t xml:space="preserve"> муниципальной услуги, а также за соблюдением положений настоящего Административного регламента специалистами подразделения администрации района, участвующими в исполнении административного регламента (далее - текущий контроль), осуществляется руководителем подразделения администрации Ту</w:t>
      </w:r>
      <w:r w:rsidR="001D6D2E">
        <w:rPr>
          <w:rFonts w:ascii="Times New Roman" w:eastAsia="Times New Roman" w:hAnsi="Times New Roman" w:cs="Times New Roman"/>
          <w:sz w:val="24"/>
          <w:szCs w:val="24"/>
        </w:rPr>
        <w:t>жинского</w:t>
      </w:r>
      <w:r w:rsidR="00447B64" w:rsidRPr="00C763CC">
        <w:rPr>
          <w:rFonts w:ascii="Times New Roman" w:eastAsia="Times New Roman" w:hAnsi="Times New Roman" w:cs="Times New Roman"/>
          <w:sz w:val="24"/>
          <w:szCs w:val="24"/>
        </w:rPr>
        <w:t xml:space="preserve"> район</w:t>
      </w:r>
      <w:r w:rsidR="001D6D2E">
        <w:rPr>
          <w:rFonts w:ascii="Times New Roman" w:eastAsia="Times New Roman" w:hAnsi="Times New Roman" w:cs="Times New Roman"/>
          <w:sz w:val="24"/>
          <w:szCs w:val="24"/>
        </w:rPr>
        <w:t>а</w:t>
      </w:r>
      <w:r w:rsidR="00447B64" w:rsidRPr="00C763CC">
        <w:rPr>
          <w:rFonts w:ascii="Times New Roman" w:eastAsia="Times New Roman" w:hAnsi="Times New Roman" w:cs="Times New Roman"/>
          <w:sz w:val="24"/>
          <w:szCs w:val="24"/>
        </w:rPr>
        <w:t>.</w:t>
      </w:r>
    </w:p>
    <w:p w:rsidR="00447B64" w:rsidRPr="00C763CC" w:rsidRDefault="00447B64">
      <w:pPr>
        <w:spacing w:before="100" w:after="100" w:line="100" w:lineRule="atLeast"/>
        <w:ind w:firstLine="720"/>
        <w:jc w:val="both"/>
        <w:rPr>
          <w:rFonts w:ascii="Times New Roman" w:eastAsia="Times New Roman" w:hAnsi="Times New Roman" w:cs="Times New Roman"/>
          <w:sz w:val="24"/>
          <w:szCs w:val="24"/>
        </w:rPr>
      </w:pPr>
      <w:r w:rsidRPr="00C763CC">
        <w:rPr>
          <w:rFonts w:ascii="Times New Roman" w:eastAsia="Times New Roman" w:hAnsi="Times New Roman" w:cs="Times New Roman"/>
          <w:sz w:val="24"/>
          <w:szCs w:val="24"/>
        </w:rPr>
        <w:t xml:space="preserve">Перечень должностных лиц, осуществляющих текущий контроль, устанавливается индивидуальными правовыми актами администрации </w:t>
      </w:r>
      <w:r w:rsidR="001D6D2E">
        <w:rPr>
          <w:rFonts w:ascii="Times New Roman" w:eastAsia="Times New Roman" w:hAnsi="Times New Roman" w:cs="Times New Roman"/>
          <w:sz w:val="24"/>
          <w:szCs w:val="24"/>
        </w:rPr>
        <w:t xml:space="preserve">Тужинского </w:t>
      </w:r>
      <w:r w:rsidRPr="00C763CC">
        <w:rPr>
          <w:rFonts w:ascii="Times New Roman" w:eastAsia="Times New Roman" w:hAnsi="Times New Roman" w:cs="Times New Roman"/>
          <w:sz w:val="24"/>
          <w:szCs w:val="24"/>
        </w:rPr>
        <w:t>район</w:t>
      </w:r>
      <w:r w:rsidR="001D6D2E">
        <w:rPr>
          <w:rFonts w:ascii="Times New Roman" w:eastAsia="Times New Roman" w:hAnsi="Times New Roman" w:cs="Times New Roman"/>
          <w:sz w:val="24"/>
          <w:szCs w:val="24"/>
        </w:rPr>
        <w:t>а</w:t>
      </w:r>
      <w:r w:rsidRPr="00C763CC">
        <w:rPr>
          <w:rFonts w:ascii="Times New Roman" w:eastAsia="Times New Roman" w:hAnsi="Times New Roman" w:cs="Times New Roman"/>
          <w:sz w:val="24"/>
          <w:szCs w:val="24"/>
        </w:rPr>
        <w:t>, положениями о структурных подразделениях, должностными регламентами и должностными инструкциями.</w:t>
      </w:r>
    </w:p>
    <w:p w:rsidR="00447B64" w:rsidRPr="00C763CC" w:rsidRDefault="00447B64">
      <w:pPr>
        <w:spacing w:before="100" w:after="100" w:line="100" w:lineRule="atLeast"/>
        <w:ind w:firstLine="720"/>
        <w:jc w:val="both"/>
        <w:rPr>
          <w:rFonts w:ascii="Times New Roman" w:eastAsia="Times New Roman" w:hAnsi="Times New Roman" w:cs="Times New Roman"/>
          <w:sz w:val="24"/>
          <w:szCs w:val="24"/>
        </w:rPr>
      </w:pPr>
      <w:r w:rsidRPr="00C763CC">
        <w:rPr>
          <w:rFonts w:ascii="Times New Roman" w:eastAsia="Times New Roman" w:hAnsi="Times New Roman" w:cs="Times New Roman"/>
          <w:sz w:val="24"/>
          <w:szCs w:val="24"/>
        </w:rPr>
        <w:t>4.2. Текущий контроль осуществляется как в плановом порядке, так и путем проведения внеплановых контрольных мероприятий.</w:t>
      </w:r>
    </w:p>
    <w:p w:rsidR="00447B64" w:rsidRPr="00C763CC" w:rsidRDefault="00447B64">
      <w:pPr>
        <w:spacing w:before="100" w:after="100" w:line="100" w:lineRule="atLeast"/>
        <w:ind w:firstLine="720"/>
        <w:jc w:val="both"/>
        <w:rPr>
          <w:rFonts w:ascii="Times New Roman" w:eastAsia="Times New Roman" w:hAnsi="Times New Roman" w:cs="Times New Roman"/>
          <w:sz w:val="24"/>
          <w:szCs w:val="24"/>
        </w:rPr>
      </w:pPr>
      <w:r w:rsidRPr="00C763CC">
        <w:rPr>
          <w:rFonts w:ascii="Times New Roman" w:eastAsia="Times New Roman" w:hAnsi="Times New Roman" w:cs="Times New Roman"/>
          <w:sz w:val="24"/>
          <w:szCs w:val="24"/>
        </w:rPr>
        <w:t>Периодичность осуществления текущего контроля устанавливается администрацией района.</w:t>
      </w:r>
    </w:p>
    <w:p w:rsidR="00447B64" w:rsidRPr="00C763CC" w:rsidRDefault="00447B64">
      <w:pPr>
        <w:spacing w:after="0" w:line="100" w:lineRule="atLeast"/>
        <w:ind w:firstLine="720"/>
        <w:jc w:val="both"/>
        <w:rPr>
          <w:rFonts w:ascii="Times New Roman" w:eastAsia="Times New Roman" w:hAnsi="Times New Roman" w:cs="Times New Roman"/>
          <w:sz w:val="24"/>
          <w:szCs w:val="24"/>
        </w:rPr>
      </w:pPr>
      <w:r w:rsidRPr="00C763CC">
        <w:rPr>
          <w:rFonts w:ascii="Times New Roman" w:eastAsia="Times New Roman" w:hAnsi="Times New Roman" w:cs="Times New Roman"/>
          <w:sz w:val="24"/>
          <w:szCs w:val="24"/>
        </w:rPr>
        <w:t xml:space="preserve">4.3. Контроль за исполнением муниципальной функции (предоставление муниципальной услуги) осуществляется главой администрации </w:t>
      </w:r>
      <w:r w:rsidR="001D6D2E">
        <w:rPr>
          <w:rFonts w:ascii="Times New Roman" w:eastAsia="Times New Roman" w:hAnsi="Times New Roman" w:cs="Times New Roman"/>
          <w:sz w:val="24"/>
          <w:szCs w:val="24"/>
        </w:rPr>
        <w:t>Тужинского</w:t>
      </w:r>
      <w:r w:rsidRPr="00C763CC">
        <w:rPr>
          <w:rFonts w:ascii="Times New Roman" w:eastAsia="Times New Roman" w:hAnsi="Times New Roman" w:cs="Times New Roman"/>
          <w:sz w:val="24"/>
          <w:szCs w:val="24"/>
        </w:rPr>
        <w:t xml:space="preserve"> район</w:t>
      </w:r>
      <w:r w:rsidR="001D6D2E">
        <w:rPr>
          <w:rFonts w:ascii="Times New Roman" w:eastAsia="Times New Roman" w:hAnsi="Times New Roman" w:cs="Times New Roman"/>
          <w:sz w:val="24"/>
          <w:szCs w:val="24"/>
        </w:rPr>
        <w:t>а</w:t>
      </w:r>
      <w:r w:rsidRPr="00C763CC">
        <w:rPr>
          <w:rFonts w:ascii="Times New Roman" w:eastAsia="Times New Roman" w:hAnsi="Times New Roman" w:cs="Times New Roman"/>
          <w:sz w:val="24"/>
          <w:szCs w:val="24"/>
        </w:rPr>
        <w:t>.</w:t>
      </w:r>
    </w:p>
    <w:p w:rsidR="00447B64" w:rsidRPr="00C763CC" w:rsidRDefault="00447B64">
      <w:pPr>
        <w:spacing w:after="0" w:line="100" w:lineRule="atLeast"/>
        <w:ind w:firstLine="720"/>
        <w:jc w:val="both"/>
        <w:rPr>
          <w:rFonts w:ascii="Times New Roman" w:eastAsia="Times New Roman" w:hAnsi="Times New Roman" w:cs="Times New Roman"/>
          <w:sz w:val="24"/>
          <w:szCs w:val="24"/>
        </w:rPr>
      </w:pPr>
    </w:p>
    <w:p w:rsidR="00447B64" w:rsidRDefault="00447B64">
      <w:pPr>
        <w:spacing w:after="0" w:line="100" w:lineRule="atLeast"/>
        <w:ind w:firstLine="720"/>
        <w:jc w:val="both"/>
        <w:rPr>
          <w:rFonts w:ascii="Times New Roman" w:eastAsia="Times New Roman" w:hAnsi="Times New Roman" w:cs="Times New Roman"/>
          <w:sz w:val="24"/>
          <w:szCs w:val="24"/>
        </w:rPr>
      </w:pPr>
      <w:r w:rsidRPr="00C763CC">
        <w:rPr>
          <w:rFonts w:ascii="Times New Roman" w:eastAsia="Times New Roman" w:hAnsi="Times New Roman" w:cs="Times New Roman"/>
          <w:sz w:val="24"/>
          <w:szCs w:val="24"/>
        </w:rPr>
        <w:t>4.4. По результатам проведенных проверок в случае выявления нарушений прав физических лиц действиями (бездействием) специалистов отдела жизнеобеспечения населения администрации района, участвующих в исполнении административного регламента, виновные лица привлекаются к ответственности в соответствии с законодательством Российской Федерации.</w:t>
      </w:r>
    </w:p>
    <w:p w:rsidR="00447B64" w:rsidRDefault="00447B64">
      <w:pPr>
        <w:shd w:val="clear" w:color="auto" w:fill="F5F5F5"/>
        <w:spacing w:after="0" w:line="100" w:lineRule="atLeast"/>
        <w:rPr>
          <w:rFonts w:ascii="Times New Roman" w:eastAsia="Times New Roman" w:hAnsi="Times New Roman" w:cs="Times New Roman"/>
          <w:sz w:val="24"/>
          <w:szCs w:val="24"/>
        </w:rPr>
      </w:pPr>
    </w:p>
    <w:p w:rsidR="00447B64" w:rsidRPr="00C763CC" w:rsidRDefault="00447B64" w:rsidP="00C763CC">
      <w:pPr>
        <w:shd w:val="clear" w:color="auto" w:fill="F5F5F5"/>
        <w:spacing w:after="0" w:line="100" w:lineRule="atLeast"/>
        <w:jc w:val="center"/>
        <w:rPr>
          <w:rFonts w:ascii="Times New Roman" w:eastAsia="Times New Roman" w:hAnsi="Times New Roman" w:cs="Times New Roman"/>
          <w:b/>
          <w:sz w:val="26"/>
          <w:szCs w:val="26"/>
        </w:rPr>
      </w:pPr>
      <w:r w:rsidRPr="00C763CC">
        <w:rPr>
          <w:rFonts w:ascii="Times New Roman" w:eastAsia="Times New Roman" w:hAnsi="Times New Roman" w:cs="Times New Roman"/>
          <w:b/>
          <w:sz w:val="26"/>
          <w:szCs w:val="26"/>
        </w:rPr>
        <w:t>V. Досудебный порядок обжалования.</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5.1.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5.2. Предметом досудебного обжалования могут являться нарушения порядка осуществления административных процедур, изложенных в настоящем регламенте, а также действия (бездействие) должностных лиц Отдела, ответственных за принятие решения в ходе предоставления муниципальной услуги.</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5.3. Жалоба предусматривает следующее содержание обращения заявителя:</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1) наименование органа, в который направляет письменное обращение, или фамилию, имя, отчество должностного лица, которому адресовано заявление, а также свои фамилию, имя, 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lastRenderedPageBreak/>
        <w:t>2)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3)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4) иные сведения, документы и материалы либо их копии, имеющие отношение к  существу обращения, которые заявитель считает необходимым сообщить.</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Письменная жалоба должна быть рассмотрена в течение 30 дней со дня ее регистрации. В исключительных случаях, а также в случаях направления запроса, предусмотренного частью 2 статьи 10 Федерального закона от 2 мая 2006 г. № 59-ФЗ, глава (заместитель главы) Администрации вправе продлить срок рассмотрения жалобы не более, чем на 30 дней, с обязательным уведомлением заинтересованного лица.</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Жалоба, поступившая в Администрацию в форме электронного документа, подлежит рассмотрению в установленном законодательством порядке. В жалобе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5.4.  На основании статьи 11 Федерального закона от 2 мая 2006 г. № 59-ФЗ ответ по существу жалобы не дается:</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1) если в жалобе отсутствуют данные о заявителе, направившем жалобу, и адрес, по которому должен быть направлен ответ;</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2) наличие в жалобе нецензурных либо оскорбительных выражений, угрозы жизни, здоровью и имуществу должностного лица, а также членов его семьи;</w:t>
      </w:r>
    </w:p>
    <w:p w:rsid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3) если текст жалобы не поддается прочтению;</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4) если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8F53A1" w:rsidRPr="008F53A1" w:rsidRDefault="008F53A1" w:rsidP="008F53A1">
      <w:pPr>
        <w:spacing w:line="240" w:lineRule="auto"/>
        <w:ind w:firstLine="540"/>
        <w:jc w:val="both"/>
        <w:rPr>
          <w:rFonts w:ascii="Times New Roman" w:hAnsi="Times New Roman" w:cs="Times New Roman"/>
          <w:sz w:val="24"/>
          <w:szCs w:val="24"/>
        </w:rPr>
      </w:pPr>
      <w:r w:rsidRPr="008F53A1">
        <w:rPr>
          <w:rFonts w:ascii="Times New Roman" w:hAnsi="Times New Roman" w:cs="Times New Roman"/>
          <w:sz w:val="24"/>
          <w:szCs w:val="24"/>
        </w:rPr>
        <w:t>5.5. Основанием для досудебного (внесудебного) обжалования является поступление жалобы  лично от заявителя (представителя заявителя) или в письменном виде, а также по номерам телефонов и адресу электронной почты, указанным в  настоящем регламенте.</w:t>
      </w:r>
    </w:p>
    <w:p w:rsidR="008F53A1" w:rsidRPr="008F53A1" w:rsidRDefault="008F53A1" w:rsidP="008F53A1">
      <w:pPr>
        <w:spacing w:line="240" w:lineRule="auto"/>
        <w:ind w:firstLine="540"/>
        <w:jc w:val="both"/>
        <w:rPr>
          <w:rFonts w:ascii="Times New Roman" w:hAnsi="Times New Roman" w:cs="Times New Roman"/>
          <w:sz w:val="24"/>
          <w:szCs w:val="24"/>
        </w:rPr>
      </w:pPr>
      <w:r w:rsidRPr="008F53A1">
        <w:rPr>
          <w:rFonts w:ascii="Times New Roman" w:hAnsi="Times New Roman" w:cs="Times New Roman"/>
          <w:sz w:val="24"/>
          <w:szCs w:val="24"/>
        </w:rPr>
        <w:t>5.6. Заявитель (его представитель) при личном обращении должен иметь при себе следующие документы:</w:t>
      </w:r>
    </w:p>
    <w:p w:rsidR="008F53A1" w:rsidRPr="008F53A1" w:rsidRDefault="008F53A1" w:rsidP="008F53A1">
      <w:pPr>
        <w:spacing w:line="240" w:lineRule="auto"/>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 документ, удостоверяющий личность;</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 документ, подтверждающий полномочия представителя физического лица, в случае если от лица Заявителя выступает его представитель;</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 документ, подтверждающий полномочия Заявителя, представляющего интересы юридического лица.</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lastRenderedPageBreak/>
        <w:t xml:space="preserve"> 5.7. Любому обратившемуся лицу Отдел предоставляет следующую информацию по обжалованию:</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 перечень необходимых документов;</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 требования к оформлению документов, прилагаемых к жалобе;</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 сведения о поступлении документов, истребованных при подготовке дела к рассмотрению, в том числе о получении заключений специалистов;</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 сведения о дате, месте и времени рассмотрения жалобы;</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 сведения о ходе (стадии) рассмотрения жалобы, принятых промежуточных решениях, о принятом  решении, о его исполнении и контроле.</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5.8. Обжалование  заключается в праве заявителя обратиться с жалобой устно или направить письменную жалобу:</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1) начальнику структурного подразделения  на действия (бездействие) подчиненных ему сотрудников;</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2) главе администрации района.</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
    <w:p w:rsidR="008F53A1" w:rsidRPr="008F53A1" w:rsidRDefault="008F53A1" w:rsidP="008F53A1">
      <w:pPr>
        <w:spacing w:line="100" w:lineRule="atLeast"/>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5.9.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8F53A1" w:rsidRPr="008F53A1" w:rsidRDefault="008F53A1" w:rsidP="008F53A1">
      <w:pPr>
        <w:spacing w:line="240" w:lineRule="auto"/>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ответственности к  должностному лицу Отдела, допустившему нарушение в ходе предоставления муниципальной услуги.</w:t>
      </w:r>
    </w:p>
    <w:p w:rsidR="008F53A1" w:rsidRPr="008F53A1" w:rsidRDefault="008F53A1" w:rsidP="008F53A1">
      <w:pPr>
        <w:spacing w:line="240" w:lineRule="auto"/>
        <w:ind w:firstLine="540"/>
        <w:jc w:val="both"/>
        <w:rPr>
          <w:rFonts w:ascii="Times New Roman" w:hAnsi="Times New Roman" w:cs="Times New Roman"/>
          <w:sz w:val="24"/>
          <w:szCs w:val="24"/>
        </w:rPr>
      </w:pPr>
      <w:r w:rsidRPr="008F53A1">
        <w:rPr>
          <w:rFonts w:ascii="Times New Roman" w:hAnsi="Times New Roman" w:cs="Times New Roman"/>
          <w:sz w:val="24"/>
          <w:szCs w:val="24"/>
        </w:rPr>
        <w:t xml:space="preserve">  В случае отказа дачи ответа по существу жалобы заявитель уведомляется в письменной форме о причинах отказа.</w:t>
      </w:r>
    </w:p>
    <w:p w:rsidR="008F53A1" w:rsidRPr="008F53A1" w:rsidRDefault="008F53A1" w:rsidP="008F53A1">
      <w:pPr>
        <w:spacing w:line="100" w:lineRule="atLeast"/>
        <w:ind w:firstLine="540"/>
        <w:jc w:val="both"/>
        <w:rPr>
          <w:rFonts w:ascii="Times New Roman" w:hAnsi="Times New Roman" w:cs="Times New Roman"/>
          <w:sz w:val="24"/>
          <w:szCs w:val="24"/>
        </w:rPr>
      </w:pPr>
    </w:p>
    <w:p w:rsidR="008F53A1" w:rsidRPr="008F53A1" w:rsidRDefault="008F53A1" w:rsidP="008F53A1">
      <w:pPr>
        <w:spacing w:line="100" w:lineRule="atLeast"/>
        <w:ind w:firstLine="540"/>
        <w:rPr>
          <w:rFonts w:ascii="Times New Roman" w:hAnsi="Times New Roman" w:cs="Times New Roman"/>
          <w:sz w:val="24"/>
          <w:szCs w:val="24"/>
        </w:rPr>
      </w:pPr>
      <w:r w:rsidRPr="008F53A1">
        <w:rPr>
          <w:rFonts w:ascii="Times New Roman" w:hAnsi="Times New Roman" w:cs="Times New Roman"/>
          <w:sz w:val="24"/>
          <w:szCs w:val="24"/>
        </w:rPr>
        <w:t>5.10.Заявители вправе обжаловать решения, принятые в ходе предоставления муниципальной услуги, действия или бездействия должностных лиц в судебном порядке.</w:t>
      </w:r>
    </w:p>
    <w:p w:rsidR="008F53A1" w:rsidRPr="008F53A1" w:rsidRDefault="008F53A1" w:rsidP="008F53A1">
      <w:pPr>
        <w:spacing w:line="100" w:lineRule="atLeast"/>
        <w:ind w:firstLine="540"/>
        <w:rPr>
          <w:rFonts w:ascii="Times New Roman" w:hAnsi="Times New Roman" w:cs="Times New Roman"/>
          <w:sz w:val="24"/>
          <w:szCs w:val="24"/>
        </w:rPr>
      </w:pPr>
    </w:p>
    <w:p w:rsidR="008F53A1" w:rsidRPr="008F53A1" w:rsidRDefault="008F53A1" w:rsidP="008F53A1">
      <w:pPr>
        <w:spacing w:line="100" w:lineRule="atLeast"/>
        <w:ind w:firstLine="540"/>
        <w:rPr>
          <w:rFonts w:ascii="Times New Roman" w:hAnsi="Times New Roman" w:cs="Times New Roman"/>
          <w:sz w:val="24"/>
          <w:szCs w:val="24"/>
        </w:rPr>
      </w:pPr>
    </w:p>
    <w:p w:rsidR="008F53A1" w:rsidRPr="008F53A1" w:rsidRDefault="008F53A1" w:rsidP="008F53A1">
      <w:pPr>
        <w:spacing w:line="100" w:lineRule="atLeast"/>
        <w:ind w:firstLine="540"/>
        <w:rPr>
          <w:rFonts w:ascii="Times New Roman" w:hAnsi="Times New Roman" w:cs="Times New Roman"/>
          <w:sz w:val="24"/>
          <w:szCs w:val="24"/>
        </w:rPr>
      </w:pPr>
    </w:p>
    <w:p w:rsidR="008F53A1" w:rsidRPr="008F53A1" w:rsidRDefault="008F53A1" w:rsidP="008F53A1">
      <w:pPr>
        <w:spacing w:line="100" w:lineRule="atLeast"/>
        <w:ind w:firstLine="540"/>
        <w:rPr>
          <w:rFonts w:ascii="Times New Roman" w:hAnsi="Times New Roman" w:cs="Times New Roman"/>
          <w:sz w:val="24"/>
          <w:szCs w:val="24"/>
        </w:rPr>
      </w:pPr>
    </w:p>
    <w:p w:rsidR="008F53A1" w:rsidRPr="008F53A1" w:rsidRDefault="008F53A1" w:rsidP="008F53A1">
      <w:pPr>
        <w:spacing w:line="100" w:lineRule="atLeast"/>
        <w:ind w:firstLine="540"/>
        <w:rPr>
          <w:rFonts w:ascii="Times New Roman" w:hAnsi="Times New Roman" w:cs="Times New Roman"/>
          <w:sz w:val="24"/>
          <w:szCs w:val="24"/>
        </w:rPr>
      </w:pPr>
    </w:p>
    <w:p w:rsidR="008F53A1" w:rsidRPr="008F53A1" w:rsidRDefault="008F53A1" w:rsidP="008F53A1">
      <w:pPr>
        <w:spacing w:line="100" w:lineRule="atLeast"/>
        <w:rPr>
          <w:rFonts w:ascii="Times New Roman" w:hAnsi="Times New Roman" w:cs="Times New Roman"/>
          <w:sz w:val="24"/>
          <w:szCs w:val="24"/>
        </w:rPr>
      </w:pPr>
    </w:p>
    <w:p w:rsidR="008F53A1" w:rsidRPr="008F53A1" w:rsidRDefault="008F53A1" w:rsidP="008F53A1">
      <w:pPr>
        <w:spacing w:line="100" w:lineRule="atLeast"/>
        <w:ind w:firstLine="540"/>
        <w:rPr>
          <w:rFonts w:ascii="Times New Roman" w:hAnsi="Times New Roman" w:cs="Times New Roman"/>
          <w:sz w:val="24"/>
          <w:szCs w:val="24"/>
        </w:rPr>
      </w:pPr>
    </w:p>
    <w:p w:rsidR="008F53A1" w:rsidRPr="008F53A1" w:rsidRDefault="008F53A1" w:rsidP="008F53A1">
      <w:pPr>
        <w:pStyle w:val="ConsPlusNormal"/>
        <w:widowControl/>
        <w:ind w:firstLine="0"/>
        <w:jc w:val="right"/>
        <w:outlineLvl w:val="1"/>
        <w:rPr>
          <w:rFonts w:ascii="Times New Roman" w:hAnsi="Times New Roman" w:cs="Times New Roman"/>
          <w:sz w:val="24"/>
          <w:szCs w:val="24"/>
        </w:rPr>
      </w:pPr>
      <w:r w:rsidRPr="008F53A1">
        <w:rPr>
          <w:rFonts w:ascii="Times New Roman" w:hAnsi="Times New Roman" w:cs="Times New Roman"/>
          <w:sz w:val="24"/>
          <w:szCs w:val="24"/>
        </w:rPr>
        <w:lastRenderedPageBreak/>
        <w:t>Приложение N 1</w:t>
      </w:r>
    </w:p>
    <w:p w:rsidR="008F53A1" w:rsidRPr="008F53A1" w:rsidRDefault="008F53A1" w:rsidP="008F53A1">
      <w:pPr>
        <w:pStyle w:val="ConsPlusNormal"/>
        <w:widowControl/>
        <w:ind w:firstLine="0"/>
        <w:jc w:val="right"/>
        <w:rPr>
          <w:rFonts w:ascii="Times New Roman" w:hAnsi="Times New Roman" w:cs="Times New Roman"/>
          <w:sz w:val="24"/>
          <w:szCs w:val="24"/>
        </w:rPr>
      </w:pPr>
      <w:r w:rsidRPr="008F53A1">
        <w:rPr>
          <w:rFonts w:ascii="Times New Roman" w:hAnsi="Times New Roman" w:cs="Times New Roman"/>
          <w:sz w:val="24"/>
          <w:szCs w:val="24"/>
        </w:rPr>
        <w:t>к административному регламенту</w:t>
      </w:r>
    </w:p>
    <w:p w:rsidR="008F53A1" w:rsidRPr="008F53A1" w:rsidRDefault="008F53A1" w:rsidP="008F53A1">
      <w:pPr>
        <w:pStyle w:val="ConsPlusNormal"/>
        <w:widowControl/>
        <w:ind w:firstLine="0"/>
        <w:jc w:val="right"/>
        <w:rPr>
          <w:rFonts w:ascii="Times New Roman" w:hAnsi="Times New Roman" w:cs="Times New Roman"/>
          <w:sz w:val="24"/>
          <w:szCs w:val="24"/>
        </w:rPr>
      </w:pPr>
    </w:p>
    <w:p w:rsidR="008F53A1" w:rsidRPr="008F53A1" w:rsidRDefault="008F53A1" w:rsidP="008F53A1">
      <w:pPr>
        <w:rPr>
          <w:rFonts w:ascii="Times New Roman" w:hAnsi="Times New Roman" w:cs="Times New Roman"/>
          <w:sz w:val="24"/>
          <w:szCs w:val="24"/>
        </w:rPr>
      </w:pPr>
    </w:p>
    <w:tbl>
      <w:tblPr>
        <w:tblpPr w:leftFromText="180" w:rightFromText="180" w:vertAnchor="text" w:horzAnchor="margin" w:tblpXSpec="right" w:tblpY="2"/>
        <w:tblOverlap w:val="never"/>
        <w:tblW w:w="4058" w:type="dxa"/>
        <w:tblLook w:val="01E0"/>
      </w:tblPr>
      <w:tblGrid>
        <w:gridCol w:w="4058"/>
      </w:tblGrid>
      <w:tr w:rsidR="008F53A1" w:rsidRPr="008F53A1" w:rsidTr="004C6660">
        <w:trPr>
          <w:trHeight w:val="509"/>
        </w:trPr>
        <w:tc>
          <w:tcPr>
            <w:tcW w:w="4058" w:type="dxa"/>
          </w:tcPr>
          <w:p w:rsidR="008F53A1" w:rsidRPr="008F53A1" w:rsidRDefault="008F53A1" w:rsidP="008F53A1">
            <w:pPr>
              <w:rPr>
                <w:rFonts w:ascii="Times New Roman" w:hAnsi="Times New Roman" w:cs="Times New Roman"/>
                <w:sz w:val="24"/>
                <w:szCs w:val="24"/>
              </w:rPr>
            </w:pPr>
            <w:r w:rsidRPr="008F53A1">
              <w:rPr>
                <w:rFonts w:ascii="Times New Roman" w:hAnsi="Times New Roman" w:cs="Times New Roman"/>
                <w:sz w:val="24"/>
                <w:szCs w:val="24"/>
              </w:rPr>
              <w:t xml:space="preserve">Главе администрации Тужинского </w:t>
            </w:r>
            <w:r>
              <w:rPr>
                <w:rFonts w:ascii="Times New Roman" w:hAnsi="Times New Roman" w:cs="Times New Roman"/>
                <w:sz w:val="24"/>
                <w:szCs w:val="24"/>
              </w:rPr>
              <w:t>муниципального района</w:t>
            </w:r>
          </w:p>
        </w:tc>
      </w:tr>
      <w:tr w:rsidR="008F53A1" w:rsidRPr="008F53A1" w:rsidTr="004C6660">
        <w:trPr>
          <w:trHeight w:val="161"/>
        </w:trPr>
        <w:tc>
          <w:tcPr>
            <w:tcW w:w="4058" w:type="dxa"/>
          </w:tcPr>
          <w:p w:rsidR="008F53A1" w:rsidRPr="008F53A1" w:rsidRDefault="008F53A1" w:rsidP="004C6660">
            <w:pPr>
              <w:rPr>
                <w:rFonts w:ascii="Times New Roman" w:hAnsi="Times New Roman" w:cs="Times New Roman"/>
                <w:sz w:val="24"/>
                <w:szCs w:val="24"/>
              </w:rPr>
            </w:pPr>
          </w:p>
        </w:tc>
      </w:tr>
      <w:tr w:rsidR="008F53A1" w:rsidRPr="008F53A1" w:rsidTr="004C6660">
        <w:trPr>
          <w:trHeight w:val="366"/>
        </w:trPr>
        <w:tc>
          <w:tcPr>
            <w:tcW w:w="4058" w:type="dxa"/>
          </w:tcPr>
          <w:p w:rsidR="008F53A1" w:rsidRPr="008F53A1" w:rsidRDefault="008F53A1" w:rsidP="004C6660">
            <w:pPr>
              <w:rPr>
                <w:rFonts w:ascii="Times New Roman" w:hAnsi="Times New Roman" w:cs="Times New Roman"/>
                <w:sz w:val="24"/>
                <w:szCs w:val="24"/>
              </w:rPr>
            </w:pPr>
          </w:p>
        </w:tc>
      </w:tr>
      <w:tr w:rsidR="008F53A1" w:rsidRPr="008F53A1" w:rsidTr="004C6660">
        <w:trPr>
          <w:trHeight w:val="529"/>
        </w:trPr>
        <w:tc>
          <w:tcPr>
            <w:tcW w:w="4058" w:type="dxa"/>
          </w:tcPr>
          <w:p w:rsidR="008F53A1" w:rsidRPr="008F53A1" w:rsidRDefault="008F53A1" w:rsidP="004C6660">
            <w:pPr>
              <w:rPr>
                <w:rFonts w:ascii="Times New Roman" w:hAnsi="Times New Roman" w:cs="Times New Roman"/>
                <w:sz w:val="24"/>
                <w:szCs w:val="24"/>
              </w:rPr>
            </w:pPr>
            <w:r w:rsidRPr="008F53A1">
              <w:rPr>
                <w:rFonts w:ascii="Times New Roman" w:hAnsi="Times New Roman" w:cs="Times New Roman"/>
                <w:sz w:val="24"/>
                <w:szCs w:val="24"/>
              </w:rPr>
              <w:t>от _____________________________</w:t>
            </w:r>
          </w:p>
        </w:tc>
      </w:tr>
      <w:tr w:rsidR="008F53A1" w:rsidRPr="008F53A1" w:rsidTr="004C6660">
        <w:trPr>
          <w:trHeight w:val="551"/>
        </w:trPr>
        <w:tc>
          <w:tcPr>
            <w:tcW w:w="4058" w:type="dxa"/>
          </w:tcPr>
          <w:p w:rsidR="008F53A1" w:rsidRPr="008F53A1" w:rsidRDefault="008F53A1" w:rsidP="004C6660">
            <w:pPr>
              <w:rPr>
                <w:rFonts w:ascii="Times New Roman" w:hAnsi="Times New Roman" w:cs="Times New Roman"/>
                <w:sz w:val="24"/>
                <w:szCs w:val="24"/>
              </w:rPr>
            </w:pPr>
            <w:r w:rsidRPr="008F53A1">
              <w:rPr>
                <w:rFonts w:ascii="Times New Roman" w:hAnsi="Times New Roman" w:cs="Times New Roman"/>
                <w:sz w:val="24"/>
                <w:szCs w:val="24"/>
              </w:rPr>
              <w:t>________________________________</w:t>
            </w:r>
          </w:p>
        </w:tc>
      </w:tr>
      <w:tr w:rsidR="008F53A1" w:rsidRPr="008F53A1" w:rsidTr="004C6660">
        <w:trPr>
          <w:trHeight w:val="509"/>
        </w:trPr>
        <w:tc>
          <w:tcPr>
            <w:tcW w:w="4058" w:type="dxa"/>
          </w:tcPr>
          <w:p w:rsidR="008F53A1" w:rsidRPr="008F53A1" w:rsidRDefault="008F53A1" w:rsidP="004C6660">
            <w:pPr>
              <w:rPr>
                <w:rFonts w:ascii="Times New Roman" w:hAnsi="Times New Roman" w:cs="Times New Roman"/>
                <w:sz w:val="24"/>
                <w:szCs w:val="24"/>
              </w:rPr>
            </w:pPr>
            <w:r w:rsidRPr="008F53A1">
              <w:rPr>
                <w:rFonts w:ascii="Times New Roman" w:hAnsi="Times New Roman" w:cs="Times New Roman"/>
                <w:sz w:val="24"/>
                <w:szCs w:val="24"/>
              </w:rPr>
              <w:t>________________________________</w:t>
            </w:r>
          </w:p>
          <w:p w:rsidR="008F53A1" w:rsidRPr="008F53A1" w:rsidRDefault="008F53A1" w:rsidP="004C6660">
            <w:pPr>
              <w:jc w:val="center"/>
              <w:rPr>
                <w:rFonts w:ascii="Times New Roman" w:hAnsi="Times New Roman" w:cs="Times New Roman"/>
                <w:sz w:val="24"/>
                <w:szCs w:val="24"/>
              </w:rPr>
            </w:pPr>
            <w:r w:rsidRPr="008F53A1">
              <w:rPr>
                <w:rFonts w:ascii="Times New Roman" w:hAnsi="Times New Roman" w:cs="Times New Roman"/>
                <w:sz w:val="24"/>
                <w:szCs w:val="24"/>
              </w:rPr>
              <w:t>(Ф.И.О.)</w:t>
            </w:r>
          </w:p>
        </w:tc>
      </w:tr>
      <w:tr w:rsidR="008F53A1" w:rsidRPr="008F53A1" w:rsidTr="004C6660">
        <w:trPr>
          <w:trHeight w:val="509"/>
        </w:trPr>
        <w:tc>
          <w:tcPr>
            <w:tcW w:w="4058" w:type="dxa"/>
          </w:tcPr>
          <w:p w:rsidR="008F53A1" w:rsidRPr="008F53A1" w:rsidRDefault="008F53A1" w:rsidP="004C6660">
            <w:pPr>
              <w:rPr>
                <w:rFonts w:ascii="Times New Roman" w:hAnsi="Times New Roman" w:cs="Times New Roman"/>
                <w:sz w:val="24"/>
                <w:szCs w:val="24"/>
              </w:rPr>
            </w:pPr>
            <w:r w:rsidRPr="008F53A1">
              <w:rPr>
                <w:rFonts w:ascii="Times New Roman" w:hAnsi="Times New Roman" w:cs="Times New Roman"/>
                <w:sz w:val="24"/>
                <w:szCs w:val="24"/>
              </w:rPr>
              <w:t>почтовый адрес:</w:t>
            </w:r>
          </w:p>
        </w:tc>
      </w:tr>
      <w:tr w:rsidR="008F53A1" w:rsidRPr="008F53A1" w:rsidTr="004C6660">
        <w:trPr>
          <w:trHeight w:val="537"/>
        </w:trPr>
        <w:tc>
          <w:tcPr>
            <w:tcW w:w="4058" w:type="dxa"/>
          </w:tcPr>
          <w:p w:rsidR="008F53A1" w:rsidRPr="008F53A1" w:rsidRDefault="008F53A1" w:rsidP="004C6660">
            <w:pPr>
              <w:rPr>
                <w:rFonts w:ascii="Times New Roman" w:hAnsi="Times New Roman" w:cs="Times New Roman"/>
                <w:sz w:val="24"/>
                <w:szCs w:val="24"/>
              </w:rPr>
            </w:pPr>
            <w:r w:rsidRPr="008F53A1">
              <w:rPr>
                <w:rFonts w:ascii="Times New Roman" w:hAnsi="Times New Roman" w:cs="Times New Roman"/>
                <w:sz w:val="24"/>
                <w:szCs w:val="24"/>
              </w:rPr>
              <w:t>________________________________</w:t>
            </w:r>
          </w:p>
        </w:tc>
      </w:tr>
      <w:tr w:rsidR="008F53A1" w:rsidRPr="008F53A1" w:rsidTr="004C6660">
        <w:trPr>
          <w:trHeight w:val="509"/>
        </w:trPr>
        <w:tc>
          <w:tcPr>
            <w:tcW w:w="4058" w:type="dxa"/>
          </w:tcPr>
          <w:p w:rsidR="008F53A1" w:rsidRPr="008F53A1" w:rsidRDefault="008F53A1" w:rsidP="004C6660">
            <w:pPr>
              <w:rPr>
                <w:rFonts w:ascii="Times New Roman" w:hAnsi="Times New Roman" w:cs="Times New Roman"/>
                <w:sz w:val="24"/>
                <w:szCs w:val="24"/>
              </w:rPr>
            </w:pPr>
            <w:r w:rsidRPr="008F53A1">
              <w:rPr>
                <w:rFonts w:ascii="Times New Roman" w:hAnsi="Times New Roman" w:cs="Times New Roman"/>
                <w:sz w:val="24"/>
                <w:szCs w:val="24"/>
              </w:rPr>
              <w:t>________________________________</w:t>
            </w:r>
          </w:p>
        </w:tc>
      </w:tr>
      <w:tr w:rsidR="008F53A1" w:rsidRPr="008F53A1" w:rsidTr="004C6660">
        <w:trPr>
          <w:trHeight w:val="481"/>
        </w:trPr>
        <w:tc>
          <w:tcPr>
            <w:tcW w:w="4058" w:type="dxa"/>
          </w:tcPr>
          <w:p w:rsidR="008F53A1" w:rsidRPr="008F53A1" w:rsidRDefault="008F53A1" w:rsidP="004C6660">
            <w:pPr>
              <w:rPr>
                <w:rFonts w:ascii="Times New Roman" w:hAnsi="Times New Roman" w:cs="Times New Roman"/>
                <w:sz w:val="24"/>
                <w:szCs w:val="24"/>
              </w:rPr>
            </w:pPr>
            <w:r w:rsidRPr="008F53A1">
              <w:rPr>
                <w:rFonts w:ascii="Times New Roman" w:hAnsi="Times New Roman" w:cs="Times New Roman"/>
                <w:sz w:val="24"/>
                <w:szCs w:val="24"/>
              </w:rPr>
              <w:t xml:space="preserve">телефон: </w:t>
            </w:r>
          </w:p>
        </w:tc>
      </w:tr>
    </w:tbl>
    <w:p w:rsidR="008F53A1" w:rsidRPr="008F53A1" w:rsidRDefault="008F53A1" w:rsidP="008F53A1">
      <w:pPr>
        <w:tabs>
          <w:tab w:val="left" w:pos="5580"/>
          <w:tab w:val="left" w:pos="6615"/>
        </w:tabs>
        <w:jc w:val="right"/>
        <w:rPr>
          <w:rFonts w:ascii="Times New Roman" w:hAnsi="Times New Roman" w:cs="Times New Roman"/>
          <w:sz w:val="24"/>
          <w:szCs w:val="24"/>
        </w:rPr>
      </w:pPr>
    </w:p>
    <w:p w:rsidR="008F53A1" w:rsidRPr="008F53A1" w:rsidRDefault="008F53A1" w:rsidP="008F53A1">
      <w:pPr>
        <w:rPr>
          <w:rFonts w:ascii="Times New Roman" w:hAnsi="Times New Roman" w:cs="Times New Roman"/>
          <w:sz w:val="24"/>
          <w:szCs w:val="24"/>
        </w:rPr>
      </w:pPr>
    </w:p>
    <w:p w:rsidR="008F53A1" w:rsidRPr="008F53A1" w:rsidRDefault="008F53A1" w:rsidP="008F53A1">
      <w:pPr>
        <w:rPr>
          <w:rFonts w:ascii="Times New Roman" w:hAnsi="Times New Roman" w:cs="Times New Roman"/>
          <w:sz w:val="24"/>
          <w:szCs w:val="24"/>
        </w:rPr>
      </w:pPr>
    </w:p>
    <w:p w:rsidR="008F53A1" w:rsidRPr="008F53A1" w:rsidRDefault="008F53A1" w:rsidP="008F53A1">
      <w:pPr>
        <w:tabs>
          <w:tab w:val="left" w:pos="3165"/>
        </w:tabs>
        <w:spacing w:line="360" w:lineRule="auto"/>
        <w:jc w:val="center"/>
        <w:rPr>
          <w:rFonts w:ascii="Times New Roman" w:hAnsi="Times New Roman" w:cs="Times New Roman"/>
          <w:sz w:val="24"/>
          <w:szCs w:val="24"/>
        </w:rPr>
      </w:pPr>
    </w:p>
    <w:p w:rsidR="008F53A1" w:rsidRPr="008F53A1" w:rsidRDefault="008F53A1" w:rsidP="008F53A1">
      <w:pPr>
        <w:tabs>
          <w:tab w:val="left" w:pos="3165"/>
        </w:tabs>
        <w:spacing w:line="360" w:lineRule="auto"/>
        <w:jc w:val="center"/>
        <w:rPr>
          <w:rFonts w:ascii="Times New Roman" w:hAnsi="Times New Roman" w:cs="Times New Roman"/>
          <w:sz w:val="24"/>
          <w:szCs w:val="24"/>
        </w:rPr>
      </w:pPr>
    </w:p>
    <w:p w:rsidR="008F53A1" w:rsidRPr="008F53A1" w:rsidRDefault="008F53A1" w:rsidP="008F53A1">
      <w:pPr>
        <w:tabs>
          <w:tab w:val="left" w:pos="3165"/>
        </w:tabs>
        <w:spacing w:line="360" w:lineRule="auto"/>
        <w:jc w:val="center"/>
        <w:rPr>
          <w:rFonts w:ascii="Times New Roman" w:hAnsi="Times New Roman" w:cs="Times New Roman"/>
          <w:sz w:val="24"/>
          <w:szCs w:val="24"/>
        </w:rPr>
      </w:pPr>
    </w:p>
    <w:p w:rsidR="008F53A1" w:rsidRPr="008F53A1" w:rsidRDefault="008F53A1" w:rsidP="008F53A1">
      <w:pPr>
        <w:tabs>
          <w:tab w:val="left" w:pos="3165"/>
        </w:tabs>
        <w:spacing w:line="360" w:lineRule="auto"/>
        <w:jc w:val="center"/>
        <w:rPr>
          <w:rFonts w:ascii="Times New Roman" w:hAnsi="Times New Roman" w:cs="Times New Roman"/>
          <w:sz w:val="24"/>
          <w:szCs w:val="24"/>
        </w:rPr>
      </w:pPr>
    </w:p>
    <w:p w:rsidR="008F53A1" w:rsidRPr="008F53A1" w:rsidRDefault="008F53A1" w:rsidP="008F53A1">
      <w:pPr>
        <w:tabs>
          <w:tab w:val="left" w:pos="3165"/>
        </w:tabs>
        <w:spacing w:line="360" w:lineRule="auto"/>
        <w:jc w:val="center"/>
        <w:rPr>
          <w:rFonts w:ascii="Times New Roman" w:hAnsi="Times New Roman" w:cs="Times New Roman"/>
          <w:sz w:val="24"/>
          <w:szCs w:val="24"/>
        </w:rPr>
      </w:pPr>
    </w:p>
    <w:p w:rsidR="008F53A1" w:rsidRPr="008F53A1" w:rsidRDefault="008F53A1" w:rsidP="008F53A1">
      <w:pPr>
        <w:tabs>
          <w:tab w:val="left" w:pos="3165"/>
        </w:tabs>
        <w:spacing w:line="360" w:lineRule="auto"/>
        <w:jc w:val="center"/>
        <w:rPr>
          <w:rFonts w:ascii="Times New Roman" w:hAnsi="Times New Roman" w:cs="Times New Roman"/>
          <w:sz w:val="24"/>
          <w:szCs w:val="24"/>
        </w:rPr>
      </w:pPr>
    </w:p>
    <w:p w:rsidR="008F53A1" w:rsidRPr="008F53A1" w:rsidRDefault="008F53A1" w:rsidP="008F53A1">
      <w:pPr>
        <w:tabs>
          <w:tab w:val="left" w:pos="3165"/>
        </w:tabs>
        <w:spacing w:line="360" w:lineRule="auto"/>
        <w:rPr>
          <w:rFonts w:ascii="Times New Roman" w:hAnsi="Times New Roman" w:cs="Times New Roman"/>
          <w:sz w:val="24"/>
          <w:szCs w:val="24"/>
        </w:rPr>
      </w:pPr>
    </w:p>
    <w:p w:rsidR="008F53A1" w:rsidRPr="008F53A1" w:rsidRDefault="008F53A1" w:rsidP="008F53A1">
      <w:pPr>
        <w:tabs>
          <w:tab w:val="left" w:pos="3165"/>
        </w:tabs>
        <w:spacing w:line="360" w:lineRule="auto"/>
        <w:jc w:val="center"/>
        <w:rPr>
          <w:rFonts w:ascii="Times New Roman" w:hAnsi="Times New Roman" w:cs="Times New Roman"/>
          <w:sz w:val="24"/>
          <w:szCs w:val="24"/>
        </w:rPr>
      </w:pPr>
    </w:p>
    <w:p w:rsidR="008F53A1" w:rsidRPr="008F53A1" w:rsidRDefault="008F53A1" w:rsidP="008F53A1">
      <w:pPr>
        <w:tabs>
          <w:tab w:val="left" w:pos="3165"/>
        </w:tabs>
        <w:spacing w:line="360" w:lineRule="auto"/>
        <w:jc w:val="center"/>
        <w:rPr>
          <w:rFonts w:ascii="Times New Roman" w:hAnsi="Times New Roman" w:cs="Times New Roman"/>
          <w:sz w:val="24"/>
          <w:szCs w:val="24"/>
        </w:rPr>
      </w:pPr>
      <w:r w:rsidRPr="008F53A1">
        <w:rPr>
          <w:rFonts w:ascii="Times New Roman" w:hAnsi="Times New Roman" w:cs="Times New Roman"/>
          <w:sz w:val="24"/>
          <w:szCs w:val="24"/>
        </w:rPr>
        <w:t>Заявление</w:t>
      </w:r>
    </w:p>
    <w:p w:rsidR="008F53A1" w:rsidRPr="008F53A1" w:rsidRDefault="008F53A1" w:rsidP="008F53A1">
      <w:pPr>
        <w:tabs>
          <w:tab w:val="left" w:pos="3165"/>
        </w:tabs>
        <w:jc w:val="center"/>
        <w:rPr>
          <w:rFonts w:ascii="Times New Roman" w:hAnsi="Times New Roman" w:cs="Times New Roman"/>
          <w:sz w:val="24"/>
          <w:szCs w:val="24"/>
        </w:rPr>
      </w:pPr>
    </w:p>
    <w:p w:rsidR="008F53A1" w:rsidRPr="008F53A1" w:rsidRDefault="008F53A1" w:rsidP="008F53A1">
      <w:pPr>
        <w:pStyle w:val="1"/>
        <w:spacing w:after="0"/>
        <w:jc w:val="both"/>
        <w:rPr>
          <w:rFonts w:ascii="Times New Roman" w:hAnsi="Times New Roman" w:cs="Times New Roman"/>
          <w:color w:val="000000"/>
          <w:sz w:val="24"/>
          <w:szCs w:val="24"/>
        </w:rPr>
      </w:pPr>
      <w:r w:rsidRPr="008F53A1">
        <w:rPr>
          <w:rFonts w:ascii="Times New Roman" w:hAnsi="Times New Roman" w:cs="Times New Roman"/>
          <w:color w:val="000000"/>
          <w:sz w:val="24"/>
          <w:szCs w:val="24"/>
        </w:rPr>
        <w:t>Прошу предоставить  информацию о порядке предоставления жилищно-коммунальных услуг населению  на</w:t>
      </w:r>
    </w:p>
    <w:p w:rsidR="008F53A1" w:rsidRPr="008F53A1" w:rsidRDefault="008F53A1" w:rsidP="008F53A1">
      <w:pPr>
        <w:tabs>
          <w:tab w:val="left" w:pos="3165"/>
        </w:tabs>
        <w:jc w:val="center"/>
        <w:rPr>
          <w:rFonts w:ascii="Times New Roman" w:hAnsi="Times New Roman" w:cs="Times New Roman"/>
          <w:sz w:val="24"/>
          <w:szCs w:val="24"/>
        </w:rPr>
      </w:pPr>
      <w:r w:rsidRPr="008F53A1">
        <w:rPr>
          <w:rFonts w:ascii="Times New Roman" w:hAnsi="Times New Roman" w:cs="Times New Roman"/>
          <w:sz w:val="24"/>
          <w:szCs w:val="24"/>
        </w:rPr>
        <w:t xml:space="preserve">____________________________________________________________________________ (квартира, комната, комната в квартире, жилой дом, </w:t>
      </w:r>
      <w:r>
        <w:rPr>
          <w:rFonts w:ascii="Times New Roman" w:hAnsi="Times New Roman" w:cs="Times New Roman"/>
          <w:sz w:val="24"/>
          <w:szCs w:val="24"/>
        </w:rPr>
        <w:t>нежилое помещение, иной объект)</w:t>
      </w:r>
    </w:p>
    <w:p w:rsidR="008F53A1" w:rsidRPr="008F53A1" w:rsidRDefault="008F53A1" w:rsidP="008F53A1">
      <w:pPr>
        <w:tabs>
          <w:tab w:val="left" w:pos="3165"/>
        </w:tabs>
        <w:rPr>
          <w:rFonts w:ascii="Times New Roman" w:hAnsi="Times New Roman" w:cs="Times New Roman"/>
          <w:sz w:val="24"/>
          <w:szCs w:val="24"/>
        </w:rPr>
      </w:pPr>
      <w:r w:rsidRPr="008F53A1">
        <w:rPr>
          <w:rFonts w:ascii="Times New Roman" w:hAnsi="Times New Roman" w:cs="Times New Roman"/>
          <w:sz w:val="24"/>
          <w:szCs w:val="24"/>
        </w:rPr>
        <w:t>____________________________________________________________________________,</w:t>
      </w:r>
    </w:p>
    <w:p w:rsidR="008F53A1" w:rsidRPr="008F53A1" w:rsidRDefault="008F53A1" w:rsidP="008F53A1">
      <w:pPr>
        <w:tabs>
          <w:tab w:val="left" w:pos="3165"/>
        </w:tabs>
        <w:rPr>
          <w:rFonts w:ascii="Times New Roman" w:hAnsi="Times New Roman" w:cs="Times New Roman"/>
          <w:sz w:val="24"/>
          <w:szCs w:val="24"/>
        </w:rPr>
      </w:pPr>
    </w:p>
    <w:p w:rsidR="008F53A1" w:rsidRPr="008F53A1" w:rsidRDefault="008F53A1" w:rsidP="008F53A1">
      <w:pPr>
        <w:tabs>
          <w:tab w:val="left" w:pos="3165"/>
        </w:tabs>
        <w:spacing w:line="360" w:lineRule="auto"/>
        <w:rPr>
          <w:rFonts w:ascii="Times New Roman" w:hAnsi="Times New Roman" w:cs="Times New Roman"/>
          <w:b/>
          <w:sz w:val="24"/>
          <w:szCs w:val="24"/>
        </w:rPr>
      </w:pPr>
      <w:r w:rsidRPr="008F53A1">
        <w:rPr>
          <w:rFonts w:ascii="Times New Roman" w:hAnsi="Times New Roman" w:cs="Times New Roman"/>
          <w:sz w:val="24"/>
          <w:szCs w:val="24"/>
        </w:rPr>
        <w:t xml:space="preserve">расположенное по адресу: </w:t>
      </w:r>
      <w:r w:rsidRPr="008F53A1">
        <w:rPr>
          <w:rFonts w:ascii="Times New Roman" w:hAnsi="Times New Roman" w:cs="Times New Roman"/>
          <w:b/>
          <w:sz w:val="24"/>
          <w:szCs w:val="24"/>
        </w:rPr>
        <w:t>______________________________________________________ _____________________________________________________________________________</w:t>
      </w:r>
    </w:p>
    <w:p w:rsidR="008F53A1" w:rsidRPr="008F53A1" w:rsidRDefault="008F53A1" w:rsidP="008F53A1">
      <w:pPr>
        <w:tabs>
          <w:tab w:val="left" w:pos="3165"/>
        </w:tabs>
        <w:rPr>
          <w:rFonts w:ascii="Times New Roman" w:hAnsi="Times New Roman" w:cs="Times New Roman"/>
          <w:sz w:val="24"/>
          <w:szCs w:val="24"/>
        </w:rPr>
      </w:pPr>
      <w:r w:rsidRPr="008F53A1">
        <w:rPr>
          <w:rFonts w:ascii="Times New Roman" w:hAnsi="Times New Roman" w:cs="Times New Roman"/>
          <w:sz w:val="24"/>
          <w:szCs w:val="24"/>
        </w:rPr>
        <w:t>Цель предоставления информации: __________________________________________________</w:t>
      </w:r>
      <w:r>
        <w:rPr>
          <w:rFonts w:ascii="Times New Roman" w:hAnsi="Times New Roman" w:cs="Times New Roman"/>
          <w:sz w:val="24"/>
          <w:szCs w:val="24"/>
        </w:rPr>
        <w:t>___________________________</w:t>
      </w:r>
    </w:p>
    <w:p w:rsidR="008F53A1" w:rsidRPr="008F53A1" w:rsidRDefault="008F53A1" w:rsidP="008F53A1">
      <w:pPr>
        <w:tabs>
          <w:tab w:val="left" w:pos="3165"/>
        </w:tabs>
        <w:jc w:val="center"/>
        <w:rPr>
          <w:rFonts w:ascii="Times New Roman" w:hAnsi="Times New Roman" w:cs="Times New Roman"/>
          <w:sz w:val="24"/>
          <w:szCs w:val="24"/>
        </w:rPr>
      </w:pPr>
      <w:r w:rsidRPr="008F53A1">
        <w:rPr>
          <w:rFonts w:ascii="Times New Roman" w:hAnsi="Times New Roman" w:cs="Times New Roman"/>
          <w:sz w:val="24"/>
          <w:szCs w:val="24"/>
        </w:rPr>
        <w:t>( Заключение договора с обслуживающей организацией, заключение договора социального найма, выкуп объекта, либо иная цель предоставления информации)</w:t>
      </w:r>
    </w:p>
    <w:p w:rsidR="008F53A1" w:rsidRPr="008F53A1" w:rsidRDefault="008F53A1" w:rsidP="008F53A1">
      <w:pPr>
        <w:tabs>
          <w:tab w:val="left" w:pos="3165"/>
        </w:tabs>
        <w:rPr>
          <w:rFonts w:ascii="Times New Roman" w:hAnsi="Times New Roman" w:cs="Times New Roman"/>
          <w:sz w:val="24"/>
          <w:szCs w:val="24"/>
        </w:rPr>
      </w:pPr>
    </w:p>
    <w:p w:rsidR="008F53A1" w:rsidRPr="008F53A1" w:rsidRDefault="008F53A1" w:rsidP="008F53A1">
      <w:pPr>
        <w:tabs>
          <w:tab w:val="left" w:pos="3165"/>
        </w:tabs>
        <w:rPr>
          <w:rFonts w:ascii="Times New Roman" w:hAnsi="Times New Roman" w:cs="Times New Roman"/>
          <w:sz w:val="24"/>
          <w:szCs w:val="24"/>
        </w:rPr>
      </w:pPr>
      <w:r w:rsidRPr="008F53A1">
        <w:rPr>
          <w:rFonts w:ascii="Times New Roman" w:hAnsi="Times New Roman" w:cs="Times New Roman"/>
          <w:sz w:val="24"/>
          <w:szCs w:val="24"/>
        </w:rPr>
        <w:lastRenderedPageBreak/>
        <w:t>____________________________________________________________</w:t>
      </w:r>
      <w:r>
        <w:rPr>
          <w:rFonts w:ascii="Times New Roman" w:hAnsi="Times New Roman" w:cs="Times New Roman"/>
          <w:sz w:val="24"/>
          <w:szCs w:val="24"/>
        </w:rPr>
        <w:t>_________________</w:t>
      </w:r>
    </w:p>
    <w:p w:rsidR="008F53A1" w:rsidRPr="008F53A1" w:rsidRDefault="008F53A1" w:rsidP="008F53A1">
      <w:pPr>
        <w:rPr>
          <w:rFonts w:ascii="Times New Roman" w:hAnsi="Times New Roman" w:cs="Times New Roman"/>
          <w:sz w:val="24"/>
          <w:szCs w:val="24"/>
        </w:rPr>
      </w:pPr>
    </w:p>
    <w:p w:rsidR="008F53A1" w:rsidRPr="008F53A1" w:rsidRDefault="008F53A1" w:rsidP="008F53A1">
      <w:pPr>
        <w:rPr>
          <w:rFonts w:ascii="Times New Roman" w:hAnsi="Times New Roman" w:cs="Times New Roman"/>
          <w:sz w:val="24"/>
          <w:szCs w:val="24"/>
        </w:rPr>
      </w:pPr>
      <w:r w:rsidRPr="008F53A1">
        <w:rPr>
          <w:rFonts w:ascii="Times New Roman" w:hAnsi="Times New Roman" w:cs="Times New Roman"/>
          <w:sz w:val="24"/>
          <w:szCs w:val="24"/>
        </w:rPr>
        <w:t>Информацию получу____________________________________</w:t>
      </w:r>
    </w:p>
    <w:p w:rsidR="008F53A1" w:rsidRPr="008F53A1" w:rsidRDefault="008F53A1" w:rsidP="008F53A1">
      <w:pPr>
        <w:rPr>
          <w:rFonts w:ascii="Times New Roman" w:hAnsi="Times New Roman" w:cs="Times New Roman"/>
          <w:sz w:val="24"/>
          <w:szCs w:val="24"/>
        </w:rPr>
      </w:pPr>
      <w:r w:rsidRPr="008F53A1">
        <w:rPr>
          <w:rFonts w:ascii="Times New Roman" w:hAnsi="Times New Roman" w:cs="Times New Roman"/>
          <w:sz w:val="24"/>
          <w:szCs w:val="24"/>
        </w:rPr>
        <w:t xml:space="preserve">                                                            (лично, по почте)</w:t>
      </w:r>
      <w:r w:rsidRPr="008F53A1">
        <w:rPr>
          <w:rFonts w:ascii="Times New Roman" w:hAnsi="Times New Roman" w:cs="Times New Roman"/>
          <w:sz w:val="24"/>
          <w:szCs w:val="24"/>
        </w:rPr>
        <w:tab/>
        <w:t xml:space="preserve">                       __________________</w:t>
      </w:r>
    </w:p>
    <w:p w:rsidR="008F53A1" w:rsidRPr="008F53A1" w:rsidRDefault="008F53A1" w:rsidP="008F53A1">
      <w:pPr>
        <w:tabs>
          <w:tab w:val="left" w:pos="7695"/>
        </w:tabs>
        <w:jc w:val="center"/>
        <w:rPr>
          <w:rFonts w:ascii="Times New Roman" w:hAnsi="Times New Roman" w:cs="Times New Roman"/>
          <w:sz w:val="24"/>
          <w:szCs w:val="24"/>
        </w:rPr>
      </w:pPr>
      <w:r w:rsidRPr="008F53A1">
        <w:rPr>
          <w:rFonts w:ascii="Times New Roman" w:hAnsi="Times New Roman" w:cs="Times New Roman"/>
          <w:sz w:val="24"/>
          <w:szCs w:val="24"/>
        </w:rPr>
        <w:t xml:space="preserve">                                                                                                                      дата</w:t>
      </w:r>
    </w:p>
    <w:p w:rsidR="008F53A1" w:rsidRPr="008F53A1" w:rsidRDefault="008F53A1" w:rsidP="008F53A1">
      <w:pPr>
        <w:tabs>
          <w:tab w:val="left" w:pos="7695"/>
        </w:tabs>
        <w:jc w:val="center"/>
        <w:rPr>
          <w:rFonts w:ascii="Times New Roman" w:hAnsi="Times New Roman" w:cs="Times New Roman"/>
          <w:sz w:val="24"/>
          <w:szCs w:val="24"/>
        </w:rPr>
      </w:pPr>
      <w:r w:rsidRPr="008F53A1">
        <w:rPr>
          <w:rFonts w:ascii="Times New Roman" w:hAnsi="Times New Roman" w:cs="Times New Roman"/>
          <w:sz w:val="24"/>
          <w:szCs w:val="24"/>
        </w:rPr>
        <w:t xml:space="preserve">                                                        </w:t>
      </w:r>
    </w:p>
    <w:p w:rsidR="008F53A1" w:rsidRPr="008F53A1" w:rsidRDefault="008F53A1" w:rsidP="008F53A1">
      <w:pPr>
        <w:tabs>
          <w:tab w:val="left" w:pos="7695"/>
        </w:tabs>
        <w:jc w:val="center"/>
        <w:rPr>
          <w:rFonts w:ascii="Times New Roman" w:hAnsi="Times New Roman" w:cs="Times New Roman"/>
          <w:sz w:val="24"/>
          <w:szCs w:val="24"/>
        </w:rPr>
      </w:pPr>
      <w:r w:rsidRPr="008F53A1">
        <w:rPr>
          <w:rFonts w:ascii="Times New Roman" w:hAnsi="Times New Roman" w:cs="Times New Roman"/>
          <w:sz w:val="24"/>
          <w:szCs w:val="24"/>
        </w:rPr>
        <w:t xml:space="preserve">                                                                                                                      __________________                                        </w:t>
      </w:r>
    </w:p>
    <w:p w:rsidR="008F53A1" w:rsidRPr="008F53A1" w:rsidRDefault="008F53A1" w:rsidP="008F53A1">
      <w:pPr>
        <w:tabs>
          <w:tab w:val="left" w:pos="7695"/>
        </w:tabs>
        <w:rPr>
          <w:rFonts w:ascii="Times New Roman" w:hAnsi="Times New Roman" w:cs="Times New Roman"/>
          <w:sz w:val="24"/>
          <w:szCs w:val="24"/>
        </w:rPr>
      </w:pPr>
      <w:r w:rsidRPr="008F53A1">
        <w:rPr>
          <w:rFonts w:ascii="Times New Roman" w:hAnsi="Times New Roman" w:cs="Times New Roman"/>
          <w:sz w:val="24"/>
          <w:szCs w:val="24"/>
        </w:rPr>
        <w:t xml:space="preserve">                                                                                                                                  подпись</w:t>
      </w:r>
    </w:p>
    <w:p w:rsidR="008F53A1" w:rsidRPr="008F53A1" w:rsidRDefault="008F53A1" w:rsidP="008F53A1">
      <w:pPr>
        <w:jc w:val="right"/>
        <w:rPr>
          <w:rFonts w:ascii="Times New Roman" w:hAnsi="Times New Roman" w:cs="Times New Roman"/>
          <w:color w:val="000000"/>
          <w:sz w:val="24"/>
          <w:szCs w:val="24"/>
        </w:rPr>
      </w:pPr>
    </w:p>
    <w:p w:rsidR="008F53A1" w:rsidRPr="008F53A1" w:rsidRDefault="008F53A1" w:rsidP="008F53A1">
      <w:pPr>
        <w:jc w:val="right"/>
        <w:rPr>
          <w:rFonts w:ascii="Times New Roman" w:hAnsi="Times New Roman" w:cs="Times New Roman"/>
          <w:color w:val="000000"/>
          <w:sz w:val="24"/>
          <w:szCs w:val="24"/>
        </w:rPr>
      </w:pPr>
    </w:p>
    <w:p w:rsidR="008F53A1" w:rsidRPr="008F53A1" w:rsidRDefault="008F53A1" w:rsidP="008F53A1">
      <w:pPr>
        <w:jc w:val="right"/>
        <w:rPr>
          <w:rFonts w:ascii="Times New Roman" w:hAnsi="Times New Roman" w:cs="Times New Roman"/>
          <w:color w:val="000000"/>
          <w:sz w:val="24"/>
          <w:szCs w:val="24"/>
        </w:rPr>
      </w:pPr>
    </w:p>
    <w:p w:rsidR="008F53A1" w:rsidRPr="008F53A1" w:rsidRDefault="008F53A1" w:rsidP="008F53A1">
      <w:pPr>
        <w:jc w:val="right"/>
        <w:rPr>
          <w:rFonts w:ascii="Times New Roman" w:hAnsi="Times New Roman" w:cs="Times New Roman"/>
          <w:color w:val="000000"/>
          <w:sz w:val="24"/>
          <w:szCs w:val="24"/>
        </w:rPr>
      </w:pPr>
    </w:p>
    <w:p w:rsidR="008F53A1" w:rsidRPr="008F53A1" w:rsidRDefault="008F53A1" w:rsidP="008F53A1">
      <w:pPr>
        <w:jc w:val="center"/>
        <w:rPr>
          <w:rFonts w:ascii="Times New Roman" w:hAnsi="Times New Roman" w:cs="Times New Roman"/>
          <w:sz w:val="24"/>
          <w:szCs w:val="24"/>
        </w:rPr>
      </w:pPr>
      <w:r w:rsidRPr="008F53A1">
        <w:rPr>
          <w:rFonts w:ascii="Times New Roman" w:hAnsi="Times New Roman" w:cs="Times New Roman"/>
          <w:color w:val="000000"/>
          <w:sz w:val="24"/>
          <w:szCs w:val="24"/>
        </w:rPr>
        <w:br w:type="page"/>
      </w:r>
      <w:r w:rsidRPr="008F53A1">
        <w:rPr>
          <w:rFonts w:ascii="Times New Roman" w:hAnsi="Times New Roman" w:cs="Times New Roman"/>
          <w:sz w:val="24"/>
          <w:szCs w:val="24"/>
        </w:rPr>
        <w:lastRenderedPageBreak/>
        <w:t>БЛОК-СХЕМА ПРЕДОСТАВЛЕНИЯ МУНИЦИПАЛЬНОЙ УСЛУГИ</w:t>
      </w:r>
      <w:r w:rsidRPr="008F53A1">
        <w:rPr>
          <w:rFonts w:ascii="Times New Roman" w:hAnsi="Times New Roman" w:cs="Times New Roman"/>
          <w:sz w:val="24"/>
          <w:szCs w:val="24"/>
        </w:rPr>
        <w:br/>
        <w:t>ПО ПРЕДОСТАВЛЕНИЮ ИНФОРМАЦИИ О ПОРЯДКЕ ПРЕДОСТАВЛЕНИЯ</w:t>
      </w:r>
    </w:p>
    <w:p w:rsidR="008F53A1" w:rsidRPr="008F53A1" w:rsidRDefault="008F53A1" w:rsidP="008F53A1">
      <w:pPr>
        <w:jc w:val="center"/>
        <w:rPr>
          <w:rFonts w:ascii="Times New Roman" w:hAnsi="Times New Roman" w:cs="Times New Roman"/>
          <w:sz w:val="24"/>
          <w:szCs w:val="24"/>
        </w:rPr>
      </w:pPr>
      <w:r w:rsidRPr="008F53A1">
        <w:rPr>
          <w:rFonts w:ascii="Times New Roman" w:hAnsi="Times New Roman" w:cs="Times New Roman"/>
          <w:sz w:val="24"/>
          <w:szCs w:val="24"/>
        </w:rPr>
        <w:t>ЖИЛИЩНО-КОММУНАЛЬНЫХ УСЛУГ НАСЕЛЕНИЮ</w:t>
      </w:r>
    </w:p>
    <w:p w:rsidR="008F53A1" w:rsidRPr="008F53A1" w:rsidRDefault="008F53A1" w:rsidP="008F53A1">
      <w:pPr>
        <w:ind w:firstLine="709"/>
        <w:rPr>
          <w:rFonts w:ascii="Times New Roman" w:hAnsi="Times New Roman" w:cs="Times New Roman"/>
          <w:sz w:val="24"/>
          <w:szCs w:val="24"/>
        </w:rPr>
      </w:pPr>
      <w:r w:rsidRPr="008F53A1">
        <w:rPr>
          <w:rFonts w:ascii="Times New Roman" w:hAnsi="Times New Roman" w:cs="Times New Roman"/>
          <w:sz w:val="24"/>
          <w:szCs w:val="24"/>
        </w:rPr>
        <w:t xml:space="preserve"> </w:t>
      </w:r>
    </w:p>
    <w:p w:rsidR="008F53A1" w:rsidRPr="008F53A1" w:rsidRDefault="008F53A1" w:rsidP="008F53A1">
      <w:pPr>
        <w:ind w:firstLine="709"/>
        <w:rPr>
          <w:rFonts w:ascii="Times New Roman" w:hAnsi="Times New Roman" w:cs="Times New Roman"/>
          <w:sz w:val="24"/>
          <w:szCs w:val="24"/>
        </w:rPr>
      </w:pPr>
    </w:p>
    <w:p w:rsidR="008F53A1" w:rsidRPr="008F53A1" w:rsidRDefault="008F53A1" w:rsidP="008F53A1">
      <w:pPr>
        <w:pStyle w:val="Normal"/>
        <w:spacing w:line="221" w:lineRule="auto"/>
        <w:ind w:right="26" w:firstLine="709"/>
        <w:jc w:val="right"/>
        <w:rPr>
          <w:color w:val="000000"/>
          <w:szCs w:val="24"/>
        </w:rPr>
      </w:pPr>
      <w:r w:rsidRPr="008F53A1">
        <w:rPr>
          <w:noProof/>
          <w:snapToGrid/>
          <w:szCs w:val="24"/>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7" type="#_x0000_t114" style="position:absolute;left:0;text-align:left;margin-left:84pt;margin-top:8.5pt;width:284pt;height:66.25pt;z-index:251661312">
            <v:textbox>
              <w:txbxContent>
                <w:p w:rsidR="008F53A1" w:rsidRPr="003F2E43" w:rsidRDefault="008F53A1" w:rsidP="008F53A1">
                  <w:pPr>
                    <w:ind w:left="-142" w:right="-163"/>
                    <w:jc w:val="center"/>
                  </w:pPr>
                  <w:r w:rsidRPr="003F2E43">
                    <w:t>Подача заявления на предоставление информации о порядке предоставления жилищно-коммунальных услуг населению</w:t>
                  </w:r>
                </w:p>
                <w:p w:rsidR="008F53A1" w:rsidRDefault="008F53A1" w:rsidP="008F53A1"/>
              </w:txbxContent>
            </v:textbox>
          </v:shape>
        </w:pict>
      </w:r>
      <w:r w:rsidRPr="008F53A1">
        <w:rPr>
          <w:color w:val="000000"/>
          <w:szCs w:val="24"/>
        </w:rPr>
        <w:t xml:space="preserve">              </w:t>
      </w:r>
    </w:p>
    <w:p w:rsidR="008F53A1" w:rsidRPr="008F53A1" w:rsidRDefault="008F53A1" w:rsidP="008F53A1">
      <w:pPr>
        <w:pStyle w:val="Normal"/>
        <w:spacing w:line="221" w:lineRule="auto"/>
        <w:ind w:right="26" w:firstLine="709"/>
        <w:jc w:val="right"/>
        <w:rPr>
          <w:color w:val="000000"/>
          <w:szCs w:val="24"/>
        </w:rPr>
      </w:pPr>
    </w:p>
    <w:p w:rsidR="008F53A1" w:rsidRPr="008F53A1" w:rsidRDefault="008F53A1" w:rsidP="008F53A1">
      <w:pPr>
        <w:pStyle w:val="Normal"/>
        <w:spacing w:line="221" w:lineRule="auto"/>
        <w:ind w:right="26" w:firstLine="709"/>
        <w:jc w:val="right"/>
        <w:rPr>
          <w:color w:val="000000"/>
          <w:szCs w:val="24"/>
        </w:rPr>
      </w:pPr>
    </w:p>
    <w:p w:rsidR="008F53A1" w:rsidRPr="008F53A1" w:rsidRDefault="008F53A1" w:rsidP="008F53A1">
      <w:pPr>
        <w:pStyle w:val="Normal"/>
        <w:spacing w:line="221" w:lineRule="auto"/>
        <w:ind w:right="26" w:firstLine="709"/>
        <w:jc w:val="right"/>
        <w:rPr>
          <w:color w:val="000000"/>
          <w:szCs w:val="24"/>
        </w:rPr>
      </w:pPr>
    </w:p>
    <w:p w:rsidR="008F53A1" w:rsidRPr="008F53A1" w:rsidRDefault="008F53A1" w:rsidP="008F53A1">
      <w:pPr>
        <w:pStyle w:val="Normal"/>
        <w:spacing w:line="221" w:lineRule="auto"/>
        <w:ind w:right="26" w:firstLine="709"/>
        <w:jc w:val="right"/>
        <w:rPr>
          <w:color w:val="000000"/>
          <w:szCs w:val="24"/>
        </w:rPr>
      </w:pPr>
    </w:p>
    <w:p w:rsidR="008F53A1" w:rsidRPr="008F53A1" w:rsidRDefault="008F53A1" w:rsidP="008F53A1">
      <w:pPr>
        <w:pStyle w:val="Normal"/>
        <w:spacing w:line="221" w:lineRule="auto"/>
        <w:ind w:right="26" w:firstLine="709"/>
        <w:jc w:val="right"/>
        <w:rPr>
          <w:color w:val="000000"/>
          <w:szCs w:val="24"/>
        </w:rPr>
      </w:pPr>
      <w:r w:rsidRPr="008F53A1">
        <w:rPr>
          <w:noProof/>
          <w:szCs w:val="24"/>
        </w:rPr>
        <w:pict>
          <v:line id="_x0000_s1031" style="position:absolute;left:0;text-align:left;z-index:251655168" from="227.2pt,4.95pt" to="227.2pt,20.45pt">
            <v:stroke endarrow="block"/>
          </v:line>
        </w:pict>
      </w:r>
    </w:p>
    <w:p w:rsidR="008F53A1" w:rsidRPr="008F53A1" w:rsidRDefault="008F53A1" w:rsidP="008F53A1">
      <w:pPr>
        <w:pStyle w:val="Normal"/>
        <w:ind w:right="28" w:firstLine="709"/>
        <w:jc w:val="right"/>
        <w:rPr>
          <w:color w:val="000000"/>
          <w:szCs w:val="24"/>
        </w:rPr>
      </w:pPr>
      <w:r w:rsidRPr="008F53A1">
        <w:rPr>
          <w:noProof/>
          <w:szCs w:val="24"/>
        </w:rPr>
        <w:pict>
          <v:rect id="_x0000_s1029" style="position:absolute;left:0;text-align:left;margin-left:84pt;margin-top:7.7pt;width:285.2pt;height:36pt;z-index:251653120">
            <v:textbox style="mso-next-textbox:#_x0000_s1029">
              <w:txbxContent>
                <w:p w:rsidR="008F53A1" w:rsidRDefault="008F53A1" w:rsidP="008F53A1">
                  <w:pPr>
                    <w:jc w:val="center"/>
                  </w:pPr>
                  <w:r w:rsidRPr="003F2E43">
                    <w:t>Прием и регистрация заявления в журнале регистрации входящей документации</w:t>
                  </w:r>
                </w:p>
              </w:txbxContent>
            </v:textbox>
          </v:rect>
        </w:pict>
      </w:r>
    </w:p>
    <w:p w:rsidR="008F53A1" w:rsidRPr="008F53A1" w:rsidRDefault="008F53A1" w:rsidP="008F53A1">
      <w:pPr>
        <w:pStyle w:val="Normal"/>
        <w:ind w:right="28" w:firstLine="709"/>
        <w:jc w:val="right"/>
        <w:rPr>
          <w:color w:val="000000"/>
          <w:szCs w:val="24"/>
        </w:rPr>
      </w:pPr>
    </w:p>
    <w:p w:rsidR="008F53A1" w:rsidRPr="008F53A1" w:rsidRDefault="008F53A1" w:rsidP="008F53A1">
      <w:pPr>
        <w:pStyle w:val="Normal"/>
        <w:ind w:right="28" w:firstLine="709"/>
        <w:jc w:val="right"/>
        <w:rPr>
          <w:color w:val="000000"/>
          <w:szCs w:val="24"/>
        </w:rPr>
      </w:pPr>
    </w:p>
    <w:p w:rsidR="008F53A1" w:rsidRPr="008F53A1" w:rsidRDefault="008F53A1" w:rsidP="008F53A1">
      <w:pPr>
        <w:pStyle w:val="Normal"/>
        <w:ind w:right="28" w:firstLine="709"/>
        <w:jc w:val="right"/>
        <w:rPr>
          <w:color w:val="000000"/>
          <w:szCs w:val="24"/>
        </w:rPr>
      </w:pPr>
      <w:r w:rsidRPr="008F53A1">
        <w:rPr>
          <w:noProof/>
          <w:szCs w:val="24"/>
        </w:rPr>
        <w:pict>
          <v:line id="_x0000_s1032" style="position:absolute;left:0;text-align:left;z-index:251656192" from="225.7pt,2.85pt" to="225.7pt,20.85pt">
            <v:stroke endarrow="block"/>
          </v:line>
        </w:pict>
      </w:r>
    </w:p>
    <w:p w:rsidR="008F53A1" w:rsidRPr="008F53A1" w:rsidRDefault="008F53A1" w:rsidP="008F53A1">
      <w:pPr>
        <w:pStyle w:val="Normal"/>
        <w:ind w:right="28" w:firstLine="709"/>
        <w:jc w:val="right"/>
        <w:rPr>
          <w:color w:val="000000"/>
          <w:szCs w:val="24"/>
        </w:rPr>
      </w:pPr>
      <w:r w:rsidRPr="008F53A1">
        <w:rPr>
          <w:noProof/>
          <w:szCs w:val="24"/>
        </w:rPr>
        <w:pict>
          <v:rect id="_x0000_s1030" style="position:absolute;left:0;text-align:left;margin-left:86.7pt;margin-top:6.3pt;width:279pt;height:36pt;z-index:251654144">
            <v:textbox style="mso-next-textbox:#_x0000_s1030">
              <w:txbxContent>
                <w:p w:rsidR="008F53A1" w:rsidRPr="003F2E43" w:rsidRDefault="008F53A1" w:rsidP="008F53A1">
                  <w:r w:rsidRPr="003F2E43">
                    <w:t xml:space="preserve">             Рассмотрение заявления</w:t>
                  </w:r>
                </w:p>
              </w:txbxContent>
            </v:textbox>
          </v:rect>
        </w:pict>
      </w:r>
    </w:p>
    <w:p w:rsidR="008F53A1" w:rsidRPr="008F53A1" w:rsidRDefault="008F53A1" w:rsidP="008F53A1">
      <w:pPr>
        <w:pStyle w:val="Normal"/>
        <w:ind w:right="28" w:firstLine="709"/>
        <w:jc w:val="right"/>
        <w:rPr>
          <w:color w:val="000000"/>
          <w:szCs w:val="24"/>
        </w:rPr>
      </w:pPr>
    </w:p>
    <w:p w:rsidR="008F53A1" w:rsidRPr="008F53A1" w:rsidRDefault="008F53A1" w:rsidP="008F53A1">
      <w:pPr>
        <w:pStyle w:val="Normal"/>
        <w:ind w:right="28" w:firstLine="709"/>
        <w:jc w:val="right"/>
        <w:rPr>
          <w:color w:val="000000"/>
          <w:szCs w:val="24"/>
        </w:rPr>
      </w:pPr>
    </w:p>
    <w:p w:rsidR="008F53A1" w:rsidRPr="008F53A1" w:rsidRDefault="008F53A1" w:rsidP="008F53A1">
      <w:pPr>
        <w:pStyle w:val="Normal"/>
        <w:ind w:right="28" w:firstLine="709"/>
        <w:jc w:val="right"/>
        <w:rPr>
          <w:color w:val="000000"/>
          <w:szCs w:val="24"/>
        </w:rPr>
      </w:pPr>
      <w:r w:rsidRPr="008F53A1">
        <w:rPr>
          <w:noProof/>
          <w:snapToGrid/>
          <w:szCs w:val="24"/>
        </w:rPr>
        <w:pict>
          <v:line id="_x0000_s1039" style="position:absolute;left:0;text-align:left;z-index:251663360" from="224.95pt,2.4pt" to="224.95pt,20.4pt">
            <v:stroke endarrow="block"/>
          </v:line>
        </w:pict>
      </w:r>
    </w:p>
    <w:p w:rsidR="008F53A1" w:rsidRPr="008F53A1" w:rsidRDefault="008F53A1" w:rsidP="008F53A1">
      <w:pPr>
        <w:pStyle w:val="Normal"/>
        <w:ind w:right="28" w:firstLine="709"/>
        <w:jc w:val="right"/>
        <w:rPr>
          <w:color w:val="000000"/>
          <w:szCs w:val="24"/>
        </w:rPr>
      </w:pPr>
      <w:r w:rsidRPr="008F53A1">
        <w:rPr>
          <w:noProof/>
          <w:snapToGrid/>
          <w:color w:val="000000"/>
          <w:szCs w:val="24"/>
        </w:rPr>
        <w:pict>
          <v:shapetype id="_x0000_t4" coordsize="21600,21600" o:spt="4" path="m10800,l,10800,10800,21600,21600,10800xe">
            <v:stroke joinstyle="miter"/>
            <v:path gradientshapeok="t" o:connecttype="rect" textboxrect="5400,5400,16200,16200"/>
          </v:shapetype>
          <v:shape id="_x0000_s1038" type="#_x0000_t4" style="position:absolute;left:0;text-align:left;margin-left:118.05pt;margin-top:12.25pt;width:211.85pt;height:56.5pt;z-index:251662336">
            <v:textbox>
              <w:txbxContent>
                <w:p w:rsidR="008F53A1" w:rsidRPr="003F2E43" w:rsidRDefault="008F53A1" w:rsidP="008F53A1">
                  <w:pPr>
                    <w:ind w:left="-363" w:right="-335"/>
                    <w:jc w:val="center"/>
                  </w:pPr>
                  <w:r w:rsidRPr="003F2E43">
                    <w:t>Наличие оснований</w:t>
                  </w:r>
                  <w:r w:rsidRPr="003F2E43">
                    <w:br/>
                    <w:t xml:space="preserve"> для отказа </w:t>
                  </w:r>
                </w:p>
              </w:txbxContent>
            </v:textbox>
          </v:shape>
        </w:pict>
      </w:r>
    </w:p>
    <w:p w:rsidR="008F53A1" w:rsidRPr="008F53A1" w:rsidRDefault="008F53A1" w:rsidP="008F53A1">
      <w:pPr>
        <w:pStyle w:val="Normal"/>
        <w:ind w:right="28" w:firstLine="709"/>
        <w:jc w:val="right"/>
        <w:rPr>
          <w:color w:val="000000"/>
          <w:szCs w:val="24"/>
        </w:rPr>
      </w:pPr>
    </w:p>
    <w:p w:rsidR="008F53A1" w:rsidRPr="008F53A1" w:rsidRDefault="008F53A1" w:rsidP="008F53A1">
      <w:pPr>
        <w:pStyle w:val="Normal"/>
        <w:ind w:right="28" w:firstLine="709"/>
        <w:jc w:val="right"/>
        <w:rPr>
          <w:color w:val="000000"/>
          <w:szCs w:val="24"/>
        </w:rPr>
      </w:pPr>
    </w:p>
    <w:p w:rsidR="008F53A1" w:rsidRPr="008F53A1" w:rsidRDefault="008F53A1" w:rsidP="008F53A1">
      <w:pPr>
        <w:pStyle w:val="Normal"/>
        <w:ind w:right="28" w:firstLine="709"/>
        <w:jc w:val="right"/>
        <w:rPr>
          <w:color w:val="000000"/>
          <w:szCs w:val="24"/>
        </w:rPr>
      </w:pPr>
      <w:r w:rsidRPr="008F53A1">
        <w:rPr>
          <w:noProof/>
          <w:snapToGrid/>
          <w:szCs w:val="24"/>
        </w:rPr>
        <w:pict>
          <v:line id="_x0000_s1036" style="position:absolute;left:0;text-align:left;z-index:251660288" from="345.95pt,7pt" to="345.95pt,51.9pt">
            <v:stroke endarrow="block"/>
          </v:line>
        </w:pict>
      </w:r>
      <w:r w:rsidRPr="008F53A1">
        <w:rPr>
          <w:noProof/>
          <w:szCs w:val="24"/>
        </w:rPr>
        <w:pict>
          <v:line id="_x0000_s1033" style="position:absolute;left:0;text-align:left;z-index:251657216" from="317.9pt,4.75pt" to="344.45pt,4.75pt">
            <v:stroke endarrow="block"/>
          </v:line>
        </w:pict>
      </w:r>
      <w:r w:rsidRPr="008F53A1">
        <w:rPr>
          <w:noProof/>
          <w:szCs w:val="24"/>
        </w:rPr>
        <w:pict>
          <v:line id="_x0000_s1034" style="position:absolute;left:0;text-align:left;z-index:251658240" from="113.65pt,10pt" to="113.65pt,54.9pt">
            <v:stroke endarrow="block"/>
          </v:line>
        </w:pict>
      </w:r>
      <w:r w:rsidRPr="008F53A1">
        <w:rPr>
          <w:noProof/>
          <w:snapToGrid/>
          <w:szCs w:val="24"/>
        </w:rPr>
        <w:pict>
          <v:line id="_x0000_s1035" style="position:absolute;left:0;text-align:left;flip:x;z-index:251659264" from="111.4pt,8.5pt" to="146.55pt,8.5pt">
            <v:stroke endarrow="block"/>
          </v:line>
        </w:pict>
      </w:r>
    </w:p>
    <w:p w:rsidR="008F53A1" w:rsidRPr="008F53A1" w:rsidRDefault="008F53A1" w:rsidP="008F53A1">
      <w:pPr>
        <w:pStyle w:val="Normal"/>
        <w:ind w:right="28" w:firstLine="709"/>
        <w:jc w:val="right"/>
        <w:rPr>
          <w:color w:val="000000"/>
          <w:szCs w:val="24"/>
        </w:rPr>
      </w:pPr>
      <w:r w:rsidRPr="008F53A1">
        <w:rPr>
          <w:noProof/>
          <w:snapToGrid/>
          <w:color w:val="000000"/>
          <w:szCs w:val="24"/>
        </w:rPr>
        <w:pict>
          <v:shape id="_x0000_s1028" type="#_x0000_t202" style="position:absolute;left:0;text-align:left;margin-left:119.45pt;margin-top:2.1pt;width:42.15pt;height:29.1pt;z-index:251652096" strokecolor="white">
            <v:textbox style="mso-next-textbox:#_x0000_s1028">
              <w:txbxContent>
                <w:p w:rsidR="008F53A1" w:rsidRPr="001D1B40" w:rsidRDefault="008F53A1" w:rsidP="008F53A1">
                  <w:r>
                    <w:t>д</w:t>
                  </w:r>
                  <w:r w:rsidRPr="001D1B40">
                    <w:t>а</w:t>
                  </w:r>
                </w:p>
              </w:txbxContent>
            </v:textbox>
          </v:shape>
        </w:pict>
      </w:r>
      <w:r w:rsidRPr="008F53A1">
        <w:rPr>
          <w:noProof/>
          <w:snapToGrid/>
          <w:color w:val="000000"/>
          <w:szCs w:val="24"/>
        </w:rPr>
        <w:pict>
          <v:shape id="_x0000_s1027" type="#_x0000_t202" style="position:absolute;left:0;text-align:left;margin-left:300.75pt;margin-top:1.35pt;width:33.95pt;height:24.95pt;z-index:251651072" strokecolor="white">
            <v:textbox>
              <w:txbxContent>
                <w:p w:rsidR="008F53A1" w:rsidRPr="001D1B40" w:rsidRDefault="008F53A1" w:rsidP="008F53A1">
                  <w:r>
                    <w:t>нет</w:t>
                  </w:r>
                </w:p>
              </w:txbxContent>
            </v:textbox>
          </v:shape>
        </w:pict>
      </w:r>
    </w:p>
    <w:p w:rsidR="008F53A1" w:rsidRPr="008F53A1" w:rsidRDefault="008F53A1" w:rsidP="008F53A1">
      <w:pPr>
        <w:pStyle w:val="Normal"/>
        <w:ind w:right="28" w:firstLine="709"/>
        <w:jc w:val="right"/>
        <w:rPr>
          <w:color w:val="000000"/>
          <w:szCs w:val="24"/>
        </w:rPr>
      </w:pPr>
    </w:p>
    <w:p w:rsidR="008F53A1" w:rsidRPr="008F53A1" w:rsidRDefault="008F53A1" w:rsidP="008F53A1">
      <w:pPr>
        <w:pStyle w:val="Normal"/>
        <w:ind w:right="28" w:firstLine="709"/>
        <w:jc w:val="right"/>
        <w:rPr>
          <w:color w:val="000000"/>
          <w:szCs w:val="24"/>
        </w:rPr>
      </w:pPr>
    </w:p>
    <w:p w:rsidR="008F53A1" w:rsidRPr="008F53A1" w:rsidRDefault="008F53A1" w:rsidP="008F53A1">
      <w:pPr>
        <w:pStyle w:val="Normal"/>
        <w:ind w:right="28" w:firstLine="709"/>
        <w:jc w:val="right"/>
        <w:rPr>
          <w:color w:val="000000"/>
          <w:szCs w:val="24"/>
        </w:rPr>
      </w:pPr>
      <w:r w:rsidRPr="008F53A1">
        <w:rPr>
          <w:noProof/>
          <w:szCs w:val="24"/>
        </w:rPr>
        <w:pict>
          <v:shape id="_x0000_s1041" type="#_x0000_t114" style="position:absolute;left:0;text-align:left;margin-left:255.65pt;margin-top:6.1pt;width:198.8pt;height:96.45pt;z-index:251665408">
            <v:textbox>
              <w:txbxContent>
                <w:p w:rsidR="008F53A1" w:rsidRPr="003F2E43" w:rsidRDefault="008F53A1" w:rsidP="008F53A1">
                  <w:pPr>
                    <w:jc w:val="center"/>
                  </w:pPr>
                  <w:r w:rsidRPr="003F2E43">
                    <w:t>Направление (выдача) информации о порядке предоставления жилищно-коммунальных услуг населению</w:t>
                  </w:r>
                </w:p>
                <w:p w:rsidR="008F53A1" w:rsidRPr="00AC0EAC" w:rsidRDefault="008F53A1" w:rsidP="008F53A1">
                  <w:pPr>
                    <w:jc w:val="center"/>
                  </w:pPr>
                </w:p>
                <w:p w:rsidR="008F53A1" w:rsidRDefault="008F53A1" w:rsidP="008F53A1"/>
              </w:txbxContent>
            </v:textbox>
          </v:shape>
        </w:pict>
      </w:r>
      <w:r w:rsidRPr="008F53A1">
        <w:rPr>
          <w:noProof/>
          <w:color w:val="000000"/>
          <w:szCs w:val="24"/>
        </w:rPr>
        <w:pict>
          <v:shape id="_x0000_s1040" type="#_x0000_t114" style="position:absolute;left:0;text-align:left;margin-left:10.55pt;margin-top:6.1pt;width:198.8pt;height:106.15pt;z-index:251664384">
            <v:textbox>
              <w:txbxContent>
                <w:p w:rsidR="008F53A1" w:rsidRPr="003F2E43" w:rsidRDefault="008F53A1" w:rsidP="008F53A1">
                  <w:pPr>
                    <w:jc w:val="center"/>
                  </w:pPr>
                  <w:r w:rsidRPr="003F2E43">
                    <w:t>Направление уведомления заявителю о невозможности предоставления информации о порядке предоставления жилищно-коммунальных услуг населению</w:t>
                  </w:r>
                </w:p>
                <w:p w:rsidR="008F53A1" w:rsidRPr="00AC0EAC" w:rsidRDefault="008F53A1" w:rsidP="008F53A1">
                  <w:pPr>
                    <w:jc w:val="center"/>
                  </w:pPr>
                </w:p>
                <w:p w:rsidR="008F53A1" w:rsidRDefault="008F53A1" w:rsidP="008F53A1"/>
              </w:txbxContent>
            </v:textbox>
          </v:shape>
        </w:pict>
      </w:r>
    </w:p>
    <w:p w:rsidR="008F53A1" w:rsidRPr="008F53A1" w:rsidRDefault="008F53A1" w:rsidP="008F53A1">
      <w:pPr>
        <w:pStyle w:val="Normal"/>
        <w:ind w:right="28" w:firstLine="709"/>
        <w:jc w:val="right"/>
        <w:rPr>
          <w:color w:val="000000"/>
          <w:szCs w:val="24"/>
        </w:rPr>
      </w:pPr>
    </w:p>
    <w:p w:rsidR="008F53A1" w:rsidRPr="008F53A1" w:rsidRDefault="008F53A1" w:rsidP="008F53A1">
      <w:pPr>
        <w:pStyle w:val="Normal"/>
        <w:ind w:right="28" w:firstLine="709"/>
        <w:jc w:val="right"/>
        <w:rPr>
          <w:color w:val="000000"/>
          <w:szCs w:val="24"/>
        </w:rPr>
      </w:pPr>
    </w:p>
    <w:p w:rsidR="008F53A1" w:rsidRPr="008F53A1" w:rsidRDefault="008F53A1" w:rsidP="008F53A1">
      <w:pPr>
        <w:pStyle w:val="Normal"/>
        <w:ind w:right="28" w:firstLine="709"/>
        <w:jc w:val="right"/>
        <w:rPr>
          <w:color w:val="000000"/>
          <w:szCs w:val="24"/>
        </w:rPr>
      </w:pPr>
    </w:p>
    <w:p w:rsidR="008F53A1" w:rsidRPr="008F53A1" w:rsidRDefault="008F53A1" w:rsidP="008F53A1">
      <w:pPr>
        <w:pStyle w:val="Normal"/>
        <w:ind w:right="28" w:firstLine="709"/>
        <w:jc w:val="right"/>
        <w:rPr>
          <w:color w:val="000000"/>
          <w:szCs w:val="24"/>
        </w:rPr>
      </w:pPr>
    </w:p>
    <w:p w:rsidR="008F53A1" w:rsidRPr="008F53A1" w:rsidRDefault="008F53A1" w:rsidP="008F53A1">
      <w:pPr>
        <w:pStyle w:val="Normal"/>
        <w:ind w:right="28" w:firstLine="709"/>
        <w:jc w:val="right"/>
        <w:rPr>
          <w:color w:val="000000"/>
          <w:szCs w:val="24"/>
        </w:rPr>
      </w:pPr>
    </w:p>
    <w:p w:rsidR="008F53A1" w:rsidRPr="008F53A1" w:rsidRDefault="008F53A1" w:rsidP="008F53A1">
      <w:pPr>
        <w:pStyle w:val="Normal"/>
        <w:ind w:right="28" w:firstLine="709"/>
        <w:jc w:val="right"/>
        <w:rPr>
          <w:color w:val="000000"/>
          <w:szCs w:val="24"/>
        </w:rPr>
      </w:pPr>
    </w:p>
    <w:p w:rsidR="008F53A1" w:rsidRPr="008F53A1" w:rsidRDefault="008F53A1" w:rsidP="008F53A1">
      <w:pPr>
        <w:pStyle w:val="Normal"/>
        <w:ind w:right="28" w:firstLine="709"/>
        <w:rPr>
          <w:szCs w:val="24"/>
        </w:rPr>
      </w:pPr>
    </w:p>
    <w:p w:rsidR="008F53A1" w:rsidRPr="008F53A1" w:rsidRDefault="008F53A1" w:rsidP="008F53A1">
      <w:pPr>
        <w:ind w:firstLine="709"/>
        <w:jc w:val="both"/>
        <w:rPr>
          <w:rFonts w:ascii="Times New Roman" w:hAnsi="Times New Roman" w:cs="Times New Roman"/>
          <w:sz w:val="24"/>
          <w:szCs w:val="24"/>
        </w:rPr>
      </w:pPr>
    </w:p>
    <w:p w:rsidR="008F53A1" w:rsidRPr="008F53A1" w:rsidRDefault="008F53A1" w:rsidP="008F53A1">
      <w:pPr>
        <w:ind w:firstLine="709"/>
        <w:jc w:val="both"/>
        <w:rPr>
          <w:rFonts w:ascii="Times New Roman" w:hAnsi="Times New Roman" w:cs="Times New Roman"/>
          <w:sz w:val="24"/>
          <w:szCs w:val="24"/>
        </w:rPr>
      </w:pPr>
    </w:p>
    <w:p w:rsidR="008F53A1" w:rsidRPr="008F53A1" w:rsidRDefault="008F53A1" w:rsidP="008F53A1">
      <w:pPr>
        <w:ind w:firstLine="709"/>
        <w:jc w:val="both"/>
        <w:rPr>
          <w:rFonts w:ascii="Times New Roman" w:hAnsi="Times New Roman" w:cs="Times New Roman"/>
          <w:sz w:val="24"/>
          <w:szCs w:val="24"/>
        </w:rPr>
      </w:pPr>
    </w:p>
    <w:p w:rsidR="008F53A1" w:rsidRPr="008F53A1" w:rsidRDefault="008F53A1" w:rsidP="008F53A1">
      <w:pPr>
        <w:ind w:firstLine="709"/>
        <w:jc w:val="both"/>
        <w:rPr>
          <w:rFonts w:ascii="Times New Roman" w:hAnsi="Times New Roman" w:cs="Times New Roman"/>
          <w:sz w:val="24"/>
          <w:szCs w:val="24"/>
        </w:rPr>
      </w:pPr>
    </w:p>
    <w:p w:rsidR="008F53A1" w:rsidRPr="008F53A1" w:rsidRDefault="008F53A1" w:rsidP="008F53A1">
      <w:pPr>
        <w:ind w:firstLine="709"/>
        <w:jc w:val="both"/>
        <w:rPr>
          <w:rFonts w:ascii="Times New Roman" w:hAnsi="Times New Roman" w:cs="Times New Roman"/>
          <w:sz w:val="24"/>
          <w:szCs w:val="24"/>
        </w:rPr>
      </w:pPr>
    </w:p>
    <w:p w:rsidR="008F53A1" w:rsidRPr="008F53A1" w:rsidRDefault="008F53A1" w:rsidP="008F53A1">
      <w:pPr>
        <w:rPr>
          <w:rFonts w:ascii="Times New Roman" w:hAnsi="Times New Roman" w:cs="Times New Roman"/>
          <w:sz w:val="24"/>
          <w:szCs w:val="24"/>
        </w:rPr>
      </w:pPr>
    </w:p>
    <w:p w:rsidR="008F53A1" w:rsidRPr="008F53A1" w:rsidRDefault="008F53A1" w:rsidP="008F53A1">
      <w:pPr>
        <w:jc w:val="right"/>
        <w:rPr>
          <w:rFonts w:ascii="Times New Roman" w:hAnsi="Times New Roman" w:cs="Times New Roman"/>
          <w:color w:val="000000"/>
          <w:sz w:val="24"/>
          <w:szCs w:val="24"/>
        </w:rPr>
      </w:pPr>
    </w:p>
    <w:p w:rsidR="008F53A1" w:rsidRPr="008F53A1" w:rsidRDefault="008F53A1">
      <w:pPr>
        <w:rPr>
          <w:rFonts w:ascii="Times New Roman" w:hAnsi="Times New Roman" w:cs="Times New Roman"/>
          <w:sz w:val="24"/>
          <w:szCs w:val="24"/>
        </w:rPr>
      </w:pPr>
    </w:p>
    <w:sectPr w:rsidR="008F53A1" w:rsidRPr="008F53A1">
      <w:pgSz w:w="11906" w:h="16838"/>
      <w:pgMar w:top="1134" w:right="850" w:bottom="1134" w:left="1701"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187">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84A51"/>
    <w:rsid w:val="00003FE4"/>
    <w:rsid w:val="000A48C4"/>
    <w:rsid w:val="0012434E"/>
    <w:rsid w:val="00130A84"/>
    <w:rsid w:val="00156055"/>
    <w:rsid w:val="001B3969"/>
    <w:rsid w:val="001C6D7F"/>
    <w:rsid w:val="001D6D2E"/>
    <w:rsid w:val="00272C24"/>
    <w:rsid w:val="003D3F3A"/>
    <w:rsid w:val="00447B64"/>
    <w:rsid w:val="004C6660"/>
    <w:rsid w:val="00500D79"/>
    <w:rsid w:val="0061590C"/>
    <w:rsid w:val="00654B1D"/>
    <w:rsid w:val="00692396"/>
    <w:rsid w:val="006A47E2"/>
    <w:rsid w:val="006B09BA"/>
    <w:rsid w:val="006D4EBF"/>
    <w:rsid w:val="007C55F3"/>
    <w:rsid w:val="0082163E"/>
    <w:rsid w:val="00885FCE"/>
    <w:rsid w:val="008F53A1"/>
    <w:rsid w:val="00945831"/>
    <w:rsid w:val="009C74C4"/>
    <w:rsid w:val="00A83EDC"/>
    <w:rsid w:val="00AC3BF4"/>
    <w:rsid w:val="00BE76AC"/>
    <w:rsid w:val="00BF79A0"/>
    <w:rsid w:val="00C25641"/>
    <w:rsid w:val="00C763CC"/>
    <w:rsid w:val="00CA4895"/>
    <w:rsid w:val="00CD1008"/>
    <w:rsid w:val="00D84A51"/>
    <w:rsid w:val="00E916B8"/>
    <w:rsid w:val="00F17730"/>
    <w:rsid w:val="00F96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Arial Unicode MS" w:hAnsi="Calibri" w:cs="font187"/>
      <w:kern w:val="1"/>
      <w:sz w:val="22"/>
      <w:szCs w:val="22"/>
      <w:lang w:eastAsia="ar-SA"/>
    </w:rPr>
  </w:style>
  <w:style w:type="paragraph" w:styleId="1">
    <w:name w:val="heading 1"/>
    <w:basedOn w:val="a"/>
    <w:next w:val="a"/>
    <w:link w:val="10"/>
    <w:qFormat/>
    <w:rsid w:val="008F53A1"/>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simpleelementin">
    <w:name w:val="simpleelementin"/>
  </w:style>
  <w:style w:type="character" w:customStyle="1" w:styleId="simpleelementend">
    <w:name w:val="simpleelementend"/>
  </w:style>
  <w:style w:type="character" w:styleId="a3">
    <w:name w:val="Hyperlink"/>
    <w:rPr>
      <w:color w:val="0000FF"/>
      <w:u w:val="single"/>
      <w:lang/>
    </w:rPr>
  </w:style>
  <w:style w:type="paragraph" w:customStyle="1" w:styleId="a4">
    <w:name w:val="Заголовок"/>
    <w:basedOn w:val="a"/>
    <w:next w:val="a5"/>
    <w:pPr>
      <w:keepNext/>
      <w:spacing w:before="240" w:after="120"/>
    </w:pPr>
    <w:rPr>
      <w:rFonts w:ascii="Arial"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customStyle="1" w:styleId="NormalWeb">
    <w:name w:val="Normal (Web)"/>
    <w:pPr>
      <w:widowControl w:val="0"/>
      <w:suppressAutoHyphens/>
      <w:spacing w:after="200" w:line="276" w:lineRule="auto"/>
    </w:pPr>
    <w:rPr>
      <w:rFonts w:ascii="Calibri" w:eastAsia="Arial Unicode MS" w:hAnsi="Calibri" w:cs="font187"/>
      <w:kern w:val="1"/>
      <w:sz w:val="22"/>
      <w:szCs w:val="22"/>
      <w:lang w:eastAsia="ar-SA"/>
    </w:rPr>
  </w:style>
  <w:style w:type="table" w:styleId="a7">
    <w:name w:val="Table Grid"/>
    <w:basedOn w:val="a1"/>
    <w:rsid w:val="0082163E"/>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B09BA"/>
    <w:pPr>
      <w:widowControl w:val="0"/>
      <w:suppressAutoHyphens/>
    </w:pPr>
    <w:rPr>
      <w:rFonts w:ascii="Arial" w:eastAsia="Arial" w:hAnsi="Arial" w:cs="Arial"/>
      <w:b/>
      <w:bCs/>
      <w:kern w:val="1"/>
      <w:lang w:eastAsia="ar-SA"/>
    </w:rPr>
  </w:style>
  <w:style w:type="paragraph" w:customStyle="1" w:styleId="ConsPlusNormal">
    <w:name w:val="ConsPlusNormal"/>
    <w:rsid w:val="006B09BA"/>
    <w:pPr>
      <w:widowControl w:val="0"/>
      <w:suppressAutoHyphens/>
      <w:ind w:firstLine="720"/>
    </w:pPr>
    <w:rPr>
      <w:rFonts w:ascii="Arial" w:eastAsia="Arial" w:hAnsi="Arial" w:cs="Arial"/>
      <w:kern w:val="1"/>
      <w:lang w:eastAsia="ar-SA"/>
    </w:rPr>
  </w:style>
  <w:style w:type="paragraph" w:styleId="a8">
    <w:name w:val="No Spacing"/>
    <w:qFormat/>
    <w:rsid w:val="006B09BA"/>
    <w:rPr>
      <w:sz w:val="24"/>
    </w:rPr>
  </w:style>
  <w:style w:type="paragraph" w:customStyle="1" w:styleId="a9">
    <w:name w:val=" Знак Знак"/>
    <w:basedOn w:val="a"/>
    <w:rsid w:val="00C25641"/>
    <w:pPr>
      <w:suppressAutoHyphens w:val="0"/>
      <w:spacing w:before="100" w:beforeAutospacing="1" w:after="100" w:afterAutospacing="1" w:line="240" w:lineRule="auto"/>
    </w:pPr>
    <w:rPr>
      <w:rFonts w:ascii="Tahoma" w:eastAsia="Times New Roman" w:hAnsi="Tahoma" w:cs="Tahoma"/>
      <w:kern w:val="0"/>
      <w:sz w:val="20"/>
      <w:szCs w:val="20"/>
      <w:lang w:val="en-US" w:eastAsia="en-US"/>
    </w:rPr>
  </w:style>
  <w:style w:type="paragraph" w:styleId="aa">
    <w:name w:val="Normal (Web)"/>
    <w:basedOn w:val="a"/>
    <w:rsid w:val="00130A84"/>
    <w:pPr>
      <w:suppressAutoHyphens w:val="0"/>
      <w:spacing w:before="120" w:after="24" w:line="240" w:lineRule="auto"/>
    </w:pPr>
    <w:rPr>
      <w:rFonts w:ascii="Times New Roman" w:eastAsia="Times New Roman" w:hAnsi="Times New Roman" w:cs="Times New Roman"/>
      <w:kern w:val="0"/>
      <w:sz w:val="24"/>
      <w:szCs w:val="24"/>
      <w:lang w:eastAsia="ru-RU"/>
    </w:rPr>
  </w:style>
  <w:style w:type="character" w:customStyle="1" w:styleId="-">
    <w:name w:val="Ж-курсив"/>
    <w:rsid w:val="00130A84"/>
  </w:style>
  <w:style w:type="paragraph" w:customStyle="1" w:styleId="NoSpacing">
    <w:name w:val="No Spacing"/>
    <w:rsid w:val="00130A84"/>
    <w:pPr>
      <w:widowControl w:val="0"/>
      <w:suppressAutoHyphens/>
    </w:pPr>
    <w:rPr>
      <w:rFonts w:eastAsia="Arial"/>
      <w:kern w:val="1"/>
      <w:lang w:eastAsia="ar-SA"/>
    </w:rPr>
  </w:style>
  <w:style w:type="character" w:customStyle="1" w:styleId="10">
    <w:name w:val="Заголовок 1 Знак"/>
    <w:basedOn w:val="a0"/>
    <w:link w:val="1"/>
    <w:rsid w:val="008F53A1"/>
    <w:rPr>
      <w:rFonts w:ascii="Arial" w:hAnsi="Arial" w:cs="Arial"/>
      <w:b/>
      <w:bCs/>
      <w:kern w:val="32"/>
      <w:sz w:val="32"/>
      <w:szCs w:val="32"/>
    </w:rPr>
  </w:style>
  <w:style w:type="paragraph" w:customStyle="1" w:styleId="Normal">
    <w:name w:val="Normal"/>
    <w:rsid w:val="008F53A1"/>
    <w:pPr>
      <w:widowControl w:val="0"/>
      <w:ind w:firstLine="400"/>
      <w:jc w:val="both"/>
    </w:pPr>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4058</Words>
  <Characters>23134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тужинского района</Company>
  <LinksUpToDate>false</LinksUpToDate>
  <CharactersWithSpaces>27138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ЖКХ</dc:creator>
  <cp:keywords/>
  <cp:lastModifiedBy>Админ</cp:lastModifiedBy>
  <cp:revision>2</cp:revision>
  <cp:lastPrinted>2012-06-28T13:16:00Z</cp:lastPrinted>
  <dcterms:created xsi:type="dcterms:W3CDTF">2016-03-03T08:38:00Z</dcterms:created>
  <dcterms:modified xsi:type="dcterms:W3CDTF">2016-03-03T08:38:00Z</dcterms:modified>
</cp:coreProperties>
</file>