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50" w:rsidRDefault="00262550" w:rsidP="00262550">
      <w:pPr>
        <w:pStyle w:val="a3"/>
      </w:pPr>
    </w:p>
    <w:tbl>
      <w:tblPr>
        <w:tblW w:w="9923" w:type="dxa"/>
        <w:tblInd w:w="-142" w:type="dxa"/>
        <w:tblLayout w:type="fixed"/>
        <w:tblLook w:val="04A0"/>
      </w:tblPr>
      <w:tblGrid>
        <w:gridCol w:w="2268"/>
        <w:gridCol w:w="1829"/>
        <w:gridCol w:w="1617"/>
        <w:gridCol w:w="1799"/>
        <w:gridCol w:w="2410"/>
      </w:tblGrid>
      <w:tr w:rsidR="00262550" w:rsidRPr="00B630BE" w:rsidTr="00F42451">
        <w:tc>
          <w:tcPr>
            <w:tcW w:w="9923" w:type="dxa"/>
            <w:gridSpan w:val="5"/>
          </w:tcPr>
          <w:p w:rsidR="00262550" w:rsidRPr="00B630BE" w:rsidRDefault="00262550" w:rsidP="00F42451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262550" w:rsidRPr="00B630BE" w:rsidTr="00F42451">
        <w:tc>
          <w:tcPr>
            <w:tcW w:w="9923" w:type="dxa"/>
            <w:gridSpan w:val="5"/>
          </w:tcPr>
          <w:p w:rsidR="00262550" w:rsidRPr="00B630BE" w:rsidRDefault="00262550" w:rsidP="00F42451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262550" w:rsidRPr="00B630BE" w:rsidTr="00F42451">
        <w:tc>
          <w:tcPr>
            <w:tcW w:w="2268" w:type="dxa"/>
            <w:tcBorders>
              <w:bottom w:val="single" w:sz="4" w:space="0" w:color="auto"/>
            </w:tcBorders>
          </w:tcPr>
          <w:p w:rsidR="00262550" w:rsidRPr="00B630BE" w:rsidRDefault="00787B74" w:rsidP="00787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</w:t>
            </w:r>
            <w:r w:rsidR="008D6C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:rsidR="00262550" w:rsidRPr="00B630BE" w:rsidRDefault="00262550" w:rsidP="00F4245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2550" w:rsidRPr="00B94B91" w:rsidRDefault="00787B74" w:rsidP="00787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</w:tr>
      <w:tr w:rsidR="00262550" w:rsidRPr="00B630BE" w:rsidTr="00F42451">
        <w:tc>
          <w:tcPr>
            <w:tcW w:w="4097" w:type="dxa"/>
            <w:gridSpan w:val="2"/>
          </w:tcPr>
          <w:p w:rsidR="00262550" w:rsidRDefault="00262550" w:rsidP="00F424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62550" w:rsidRPr="00BF797B" w:rsidRDefault="00262550" w:rsidP="00F42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62550" w:rsidRPr="00B630BE" w:rsidRDefault="00262550" w:rsidP="00F42451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:rsidR="00262550" w:rsidRPr="00B630BE" w:rsidRDefault="00262550" w:rsidP="00F424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2550" w:rsidRPr="00B630BE" w:rsidTr="00F42451">
        <w:tc>
          <w:tcPr>
            <w:tcW w:w="9923" w:type="dxa"/>
            <w:gridSpan w:val="5"/>
          </w:tcPr>
          <w:p w:rsidR="00262550" w:rsidRDefault="00262550" w:rsidP="00F42451">
            <w:pPr>
              <w:pStyle w:val="ConsPlusTitle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19.06.2019 № 203</w:t>
            </w:r>
          </w:p>
          <w:p w:rsidR="00262550" w:rsidRPr="00017DC3" w:rsidRDefault="00262550" w:rsidP="00F42451">
            <w:pPr>
              <w:pStyle w:val="ConsPlusTitle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550" w:rsidRDefault="00262550" w:rsidP="00262550">
            <w:pPr>
              <w:pStyle w:val="ConsPlusNormal"/>
              <w:tabs>
                <w:tab w:val="left" w:pos="1134"/>
              </w:tabs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EE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связи с кадровыми изменениями администрация Тужинского муниципального района ПОСТАНОВЛЯЕТ:</w:t>
            </w:r>
          </w:p>
          <w:p w:rsidR="00262550" w:rsidRPr="00C25EE3" w:rsidRDefault="00262550" w:rsidP="00262550">
            <w:pPr>
              <w:pStyle w:val="ConsPlusNormal"/>
              <w:tabs>
                <w:tab w:val="left" w:pos="1134"/>
              </w:tabs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82C33">
              <w:rPr>
                <w:rFonts w:ascii="Times New Roman" w:hAnsi="Times New Roman" w:cs="Times New Roman"/>
                <w:sz w:val="28"/>
                <w:szCs w:val="28"/>
              </w:rPr>
              <w:t xml:space="preserve">Внести </w:t>
            </w:r>
            <w:r w:rsidR="007D033C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</w:t>
            </w:r>
            <w:r w:rsidR="00382C33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комиссии по подготовке и проведению Всероссийской переписи населения на территории Тужинского района (далее - комиссия), утвержденный постановлением администрации Тужинского муниципального районаот19.06.2019 №203 «Об организации проведению Всероссийской переписи населения 2020 на территории Тужинского района», утвердив состав комиссии в новой редакции согласно приложению. </w:t>
            </w:r>
          </w:p>
          <w:p w:rsidR="00262550" w:rsidRDefault="00262550" w:rsidP="00F42451">
            <w:pPr>
              <w:pStyle w:val="Style7"/>
              <w:spacing w:line="360" w:lineRule="auto"/>
              <w:ind w:left="-74" w:right="317" w:firstLine="74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9B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969BF">
              <w:rPr>
                <w:rFonts w:ascii="Times New Roman" w:hAnsi="Times New Roman"/>
                <w:bCs/>
                <w:sz w:val="28"/>
                <w:szCs w:val="28"/>
              </w:rPr>
              <w:t xml:space="preserve">Настоящее постановление вступает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законную </w:t>
            </w:r>
            <w:r w:rsidRPr="00C969BF">
              <w:rPr>
                <w:rFonts w:ascii="Times New Roman" w:hAnsi="Times New Roman"/>
                <w:bCs/>
                <w:sz w:val="28"/>
                <w:szCs w:val="28"/>
              </w:rPr>
              <w:t xml:space="preserve">силу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262550" w:rsidRDefault="00262550" w:rsidP="00E22819">
            <w:pPr>
              <w:pStyle w:val="Style7"/>
              <w:spacing w:before="72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Тужинского</w:t>
            </w:r>
          </w:p>
          <w:p w:rsidR="00262550" w:rsidRDefault="00262550" w:rsidP="00E75F00">
            <w:pPr>
              <w:pStyle w:val="ConsPlusNormal"/>
              <w:tabs>
                <w:tab w:val="left" w:pos="68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87B7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района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Бледных</w:t>
            </w:r>
          </w:p>
          <w:p w:rsidR="00262550" w:rsidRPr="00C25EE3" w:rsidRDefault="00262550" w:rsidP="00E75F00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82C33" w:rsidRDefault="00382C33" w:rsidP="00F42451">
            <w:pPr>
              <w:spacing w:after="480"/>
              <w:ind w:right="318"/>
              <w:rPr>
                <w:sz w:val="28"/>
                <w:szCs w:val="28"/>
              </w:rPr>
            </w:pPr>
          </w:p>
          <w:p w:rsidR="00262550" w:rsidRPr="00B95184" w:rsidRDefault="00262550" w:rsidP="00F42451">
            <w:pPr>
              <w:tabs>
                <w:tab w:val="left" w:pos="7068"/>
              </w:tabs>
              <w:spacing w:before="480"/>
              <w:ind w:right="318"/>
              <w:jc w:val="both"/>
              <w:rPr>
                <w:sz w:val="28"/>
                <w:szCs w:val="28"/>
              </w:rPr>
            </w:pPr>
            <w:bookmarkStart w:id="1" w:name="P228"/>
            <w:bookmarkEnd w:id="1"/>
          </w:p>
        </w:tc>
      </w:tr>
    </w:tbl>
    <w:p w:rsidR="008D0156" w:rsidRDefault="008D0156"/>
    <w:p w:rsidR="00704339" w:rsidRDefault="00704339"/>
    <w:p w:rsidR="00704339" w:rsidRDefault="00704339"/>
    <w:p w:rsidR="00055598" w:rsidRPr="00055598" w:rsidRDefault="00055598" w:rsidP="00055598">
      <w:pPr>
        <w:ind w:left="4820"/>
        <w:rPr>
          <w:sz w:val="28"/>
          <w:szCs w:val="28"/>
        </w:rPr>
      </w:pPr>
      <w:r w:rsidRPr="00055598">
        <w:rPr>
          <w:sz w:val="28"/>
          <w:szCs w:val="28"/>
        </w:rPr>
        <w:lastRenderedPageBreak/>
        <w:t>Приложение</w:t>
      </w:r>
    </w:p>
    <w:p w:rsidR="00055598" w:rsidRPr="00055598" w:rsidRDefault="00055598" w:rsidP="00055598">
      <w:pPr>
        <w:ind w:left="4820"/>
        <w:rPr>
          <w:sz w:val="28"/>
          <w:szCs w:val="28"/>
        </w:rPr>
      </w:pPr>
    </w:p>
    <w:p w:rsidR="00055598" w:rsidRPr="00055598" w:rsidRDefault="00055598" w:rsidP="00055598">
      <w:pPr>
        <w:ind w:left="4820"/>
        <w:rPr>
          <w:sz w:val="28"/>
          <w:szCs w:val="28"/>
        </w:rPr>
      </w:pPr>
      <w:r w:rsidRPr="00055598">
        <w:rPr>
          <w:sz w:val="28"/>
          <w:szCs w:val="28"/>
        </w:rPr>
        <w:t>УТВЕРЖДЕН</w:t>
      </w:r>
    </w:p>
    <w:p w:rsidR="00055598" w:rsidRPr="00055598" w:rsidRDefault="00055598" w:rsidP="00055598">
      <w:pPr>
        <w:ind w:left="4820"/>
        <w:rPr>
          <w:sz w:val="28"/>
          <w:szCs w:val="28"/>
        </w:rPr>
      </w:pPr>
    </w:p>
    <w:p w:rsidR="00055598" w:rsidRPr="00055598" w:rsidRDefault="00055598" w:rsidP="00055598">
      <w:pPr>
        <w:ind w:left="4820"/>
        <w:rPr>
          <w:sz w:val="28"/>
          <w:szCs w:val="28"/>
        </w:rPr>
      </w:pPr>
      <w:r w:rsidRPr="00055598">
        <w:rPr>
          <w:sz w:val="28"/>
          <w:szCs w:val="28"/>
        </w:rPr>
        <w:t>постановлением администрации</w:t>
      </w:r>
    </w:p>
    <w:p w:rsidR="00055598" w:rsidRPr="00055598" w:rsidRDefault="00055598" w:rsidP="00055598">
      <w:pPr>
        <w:ind w:left="4820"/>
        <w:rPr>
          <w:sz w:val="28"/>
          <w:szCs w:val="28"/>
        </w:rPr>
      </w:pPr>
      <w:r w:rsidRPr="00055598">
        <w:rPr>
          <w:sz w:val="28"/>
          <w:szCs w:val="28"/>
        </w:rPr>
        <w:t>Тужинского муниципального района</w:t>
      </w:r>
    </w:p>
    <w:p w:rsidR="00055598" w:rsidRDefault="00055598" w:rsidP="00055598">
      <w:pPr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r w:rsidRPr="00055598">
        <w:rPr>
          <w:sz w:val="28"/>
          <w:szCs w:val="28"/>
        </w:rPr>
        <w:t>т  27.02.2021    №  232</w:t>
      </w:r>
    </w:p>
    <w:p w:rsidR="00055598" w:rsidRPr="00055598" w:rsidRDefault="00055598" w:rsidP="00055598">
      <w:pPr>
        <w:spacing w:before="720"/>
        <w:jc w:val="center"/>
        <w:rPr>
          <w:b/>
          <w:sz w:val="28"/>
          <w:szCs w:val="28"/>
        </w:rPr>
      </w:pPr>
      <w:r w:rsidRPr="00055598">
        <w:rPr>
          <w:b/>
          <w:sz w:val="28"/>
          <w:szCs w:val="28"/>
        </w:rPr>
        <w:t>СОСТАВ</w:t>
      </w:r>
    </w:p>
    <w:p w:rsidR="00055598" w:rsidRDefault="00055598" w:rsidP="00055598">
      <w:pPr>
        <w:jc w:val="center"/>
        <w:rPr>
          <w:b/>
          <w:sz w:val="28"/>
          <w:szCs w:val="28"/>
        </w:rPr>
      </w:pPr>
      <w:r w:rsidRPr="00055598">
        <w:rPr>
          <w:b/>
          <w:sz w:val="28"/>
          <w:szCs w:val="28"/>
        </w:rPr>
        <w:t>комиссии по подготовке и проведению Всероссийской переписи населения 2020 года на территории Тужинского района</w:t>
      </w:r>
    </w:p>
    <w:p w:rsidR="00055598" w:rsidRDefault="00055598" w:rsidP="00055598">
      <w:pPr>
        <w:jc w:val="center"/>
        <w:rPr>
          <w:b/>
          <w:sz w:val="28"/>
          <w:szCs w:val="28"/>
        </w:rPr>
      </w:pPr>
    </w:p>
    <w:p w:rsidR="00055598" w:rsidRDefault="00055598" w:rsidP="00055598">
      <w:pPr>
        <w:jc w:val="center"/>
        <w:rPr>
          <w:b/>
          <w:sz w:val="28"/>
          <w:szCs w:val="28"/>
        </w:rPr>
      </w:pPr>
    </w:p>
    <w:tbl>
      <w:tblPr>
        <w:tblW w:w="9521" w:type="dxa"/>
        <w:tblLook w:val="04A0"/>
      </w:tblPr>
      <w:tblGrid>
        <w:gridCol w:w="4139"/>
        <w:gridCol w:w="5382"/>
      </w:tblGrid>
      <w:tr w:rsidR="00055598" w:rsidRPr="003D0DB7" w:rsidTr="00D51EC2">
        <w:trPr>
          <w:trHeight w:val="144"/>
        </w:trPr>
        <w:tc>
          <w:tcPr>
            <w:tcW w:w="4139" w:type="dxa"/>
          </w:tcPr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КЛЕПЦОВА</w:t>
            </w:r>
            <w:r w:rsidRPr="00E377CF">
              <w:rPr>
                <w:sz w:val="28"/>
                <w:szCs w:val="28"/>
              </w:rPr>
              <w:tab/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Галина Алексеевна</w:t>
            </w:r>
          </w:p>
        </w:tc>
        <w:tc>
          <w:tcPr>
            <w:tcW w:w="5382" w:type="dxa"/>
          </w:tcPr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- 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Тужинского муниципального района по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экономике и финансам – заведующий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отделом по экономике и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прогнозированию,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комиссии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</w:tr>
      <w:tr w:rsidR="00055598" w:rsidRPr="003D0DB7" w:rsidTr="00D51EC2">
        <w:trPr>
          <w:trHeight w:val="2096"/>
        </w:trPr>
        <w:tc>
          <w:tcPr>
            <w:tcW w:w="4139" w:type="dxa"/>
          </w:tcPr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 xml:space="preserve">ШИШКИНА 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Светлана Ивановна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ЕСНОКОВА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Наталья Романовна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Default="00055598" w:rsidP="00D51EC2">
            <w:pPr>
              <w:rPr>
                <w:sz w:val="28"/>
                <w:szCs w:val="28"/>
              </w:rPr>
            </w:pPr>
          </w:p>
          <w:p w:rsidR="00055598" w:rsidRPr="003964AB" w:rsidRDefault="00055598" w:rsidP="00D51EC2">
            <w:pPr>
              <w:rPr>
                <w:sz w:val="36"/>
                <w:szCs w:val="36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Члены комиссии: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- управляющий делами – начальник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управления делами администрации Тужинского муниципального района, заместитель председателя комиссии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- ведущий специалист отдела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организационно-правовой и кадровой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E377CF">
              <w:rPr>
                <w:sz w:val="28"/>
                <w:szCs w:val="28"/>
              </w:rPr>
              <w:t>Тужинского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муниципального района,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секретарь комиссии</w:t>
            </w:r>
          </w:p>
          <w:p w:rsidR="00055598" w:rsidRPr="002B1295" w:rsidRDefault="00055598" w:rsidP="00D51EC2">
            <w:pPr>
              <w:rPr>
                <w:sz w:val="36"/>
                <w:szCs w:val="36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</w:tr>
      <w:tr w:rsidR="00055598" w:rsidRPr="003D0DB7" w:rsidTr="00D51EC2">
        <w:trPr>
          <w:trHeight w:val="144"/>
        </w:trPr>
        <w:tc>
          <w:tcPr>
            <w:tcW w:w="4139" w:type="dxa"/>
          </w:tcPr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 xml:space="preserve">БАГАЕВ 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Эдуард Николаевич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БЕЗРУКОВ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5382" w:type="dxa"/>
          </w:tcPr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 xml:space="preserve">- </w:t>
            </w:r>
            <w:r w:rsidRPr="002F7D7F">
              <w:rPr>
                <w:sz w:val="28"/>
                <w:szCs w:val="28"/>
              </w:rPr>
              <w:t>директор Муниципального бюджетного</w:t>
            </w:r>
            <w:r>
              <w:rPr>
                <w:sz w:val="28"/>
                <w:szCs w:val="28"/>
              </w:rPr>
              <w:t xml:space="preserve"> </w:t>
            </w:r>
            <w:r w:rsidRPr="002F7D7F">
              <w:rPr>
                <w:sz w:val="28"/>
                <w:szCs w:val="28"/>
              </w:rPr>
              <w:t>учреждения культуры Тужинский</w:t>
            </w:r>
            <w:r>
              <w:rPr>
                <w:sz w:val="28"/>
                <w:szCs w:val="28"/>
              </w:rPr>
              <w:t xml:space="preserve"> </w:t>
            </w:r>
            <w:r w:rsidRPr="002F7D7F">
              <w:rPr>
                <w:sz w:val="28"/>
                <w:szCs w:val="28"/>
              </w:rPr>
              <w:t>районный культурно-досуговый центр</w:t>
            </w:r>
            <w:r>
              <w:rPr>
                <w:sz w:val="28"/>
                <w:szCs w:val="28"/>
              </w:rPr>
              <w:t xml:space="preserve"> Кировской области </w:t>
            </w:r>
            <w:r w:rsidRPr="002F7D7F">
              <w:rPr>
                <w:sz w:val="28"/>
                <w:szCs w:val="28"/>
              </w:rPr>
              <w:t>(по согласованию)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– главный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 xml:space="preserve">архитектор </w:t>
            </w:r>
            <w:r>
              <w:rPr>
                <w:sz w:val="28"/>
                <w:szCs w:val="28"/>
              </w:rPr>
              <w:t>Тужинского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района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</w:tr>
      <w:tr w:rsidR="00055598" w:rsidRPr="003D0DB7" w:rsidTr="00D51EC2">
        <w:trPr>
          <w:trHeight w:val="144"/>
        </w:trPr>
        <w:tc>
          <w:tcPr>
            <w:tcW w:w="4139" w:type="dxa"/>
          </w:tcPr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 xml:space="preserve">ЗАХАРОВ 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Павел Васильевич</w:t>
            </w:r>
          </w:p>
        </w:tc>
        <w:tc>
          <w:tcPr>
            <w:tcW w:w="5382" w:type="dxa"/>
          </w:tcPr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- глава Грековского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Тужинского района (по согласованию)</w:t>
            </w:r>
          </w:p>
        </w:tc>
      </w:tr>
      <w:tr w:rsidR="00055598" w:rsidRPr="003D0DB7" w:rsidTr="00D51EC2">
        <w:trPr>
          <w:trHeight w:val="144"/>
        </w:trPr>
        <w:tc>
          <w:tcPr>
            <w:tcW w:w="4139" w:type="dxa"/>
          </w:tcPr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lastRenderedPageBreak/>
              <w:t xml:space="preserve">ИГИТОВ 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Александр Анатольевич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- глава Пачинского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Тужинского района (по согласованию)</w:t>
            </w:r>
          </w:p>
        </w:tc>
      </w:tr>
      <w:tr w:rsidR="00055598" w:rsidRPr="003D0DB7" w:rsidTr="00D51EC2">
        <w:trPr>
          <w:trHeight w:val="144"/>
        </w:trPr>
        <w:tc>
          <w:tcPr>
            <w:tcW w:w="4139" w:type="dxa"/>
          </w:tcPr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КАСЬЯНОВ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Константин Анатольевич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- начальник территориального отдела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 xml:space="preserve">многофункционального центра </w:t>
            </w:r>
            <w:r>
              <w:rPr>
                <w:sz w:val="28"/>
                <w:szCs w:val="28"/>
              </w:rPr>
              <w:t xml:space="preserve">в </w:t>
            </w:r>
            <w:r w:rsidRPr="00E377CF">
              <w:rPr>
                <w:sz w:val="28"/>
                <w:szCs w:val="28"/>
              </w:rPr>
              <w:t>Тужинском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районе  (по согласованию)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</w:tr>
      <w:tr w:rsidR="00055598" w:rsidRPr="003D0DB7" w:rsidTr="00D51EC2">
        <w:trPr>
          <w:trHeight w:val="144"/>
        </w:trPr>
        <w:tc>
          <w:tcPr>
            <w:tcW w:w="4139" w:type="dxa"/>
          </w:tcPr>
          <w:p w:rsidR="00055598" w:rsidRPr="00E377CF" w:rsidRDefault="00055598" w:rsidP="00D51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КАСЬЯНОВА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Татьяна Александровна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 xml:space="preserve">- уполномоченный по вопросам Всероссийской переписи населения 2020года по Тужинскому району 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(представитель Кировстата) (по согласованию)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</w:tr>
      <w:tr w:rsidR="00055598" w:rsidRPr="003D0DB7" w:rsidTr="00D51EC2">
        <w:trPr>
          <w:trHeight w:val="144"/>
        </w:trPr>
        <w:tc>
          <w:tcPr>
            <w:tcW w:w="4139" w:type="dxa"/>
          </w:tcPr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КИСЛИЦЫНА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 xml:space="preserve">Елена Николаевна 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КУЗНЕЦОВ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Андрей Леонидович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ОНОСОВ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Евгений Валерьевич</w:t>
            </w:r>
          </w:p>
          <w:p w:rsidR="00055598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СЕНТЕМОВ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 xml:space="preserve">Сергей Иванович 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редактор Кировского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 xml:space="preserve">областного </w:t>
            </w:r>
            <w:r>
              <w:rPr>
                <w:sz w:val="28"/>
                <w:szCs w:val="28"/>
              </w:rPr>
              <w:t>государственного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автономного учреждения</w:t>
            </w:r>
            <w:r>
              <w:rPr>
                <w:sz w:val="28"/>
                <w:szCs w:val="28"/>
              </w:rPr>
              <w:t xml:space="preserve">  «Редакция</w:t>
            </w:r>
            <w:r>
              <w:rPr>
                <w:sz w:val="28"/>
                <w:szCs w:val="28"/>
              </w:rPr>
              <w:t xml:space="preserve"> газеты </w:t>
            </w:r>
            <w:r>
              <w:rPr>
                <w:sz w:val="28"/>
                <w:szCs w:val="28"/>
              </w:rPr>
              <w:t>«Родной край»</w:t>
            </w:r>
            <w:r w:rsidRPr="00E377CF">
              <w:rPr>
                <w:sz w:val="28"/>
                <w:szCs w:val="28"/>
              </w:rPr>
              <w:t xml:space="preserve"> (по согласованию)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- главный врач Кировского областного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государственного бюджетного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 xml:space="preserve">учреждения </w:t>
            </w:r>
            <w:r>
              <w:rPr>
                <w:sz w:val="28"/>
                <w:szCs w:val="28"/>
              </w:rPr>
              <w:t>здравоохранения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«Тужинская центральная районная</w:t>
            </w:r>
            <w:r>
              <w:rPr>
                <w:sz w:val="28"/>
                <w:szCs w:val="28"/>
              </w:rPr>
              <w:t xml:space="preserve"> больница» </w:t>
            </w:r>
            <w:r>
              <w:rPr>
                <w:sz w:val="28"/>
                <w:szCs w:val="28"/>
              </w:rPr>
              <w:br/>
            </w:r>
            <w:r w:rsidRPr="00E377CF">
              <w:rPr>
                <w:sz w:val="28"/>
                <w:szCs w:val="28"/>
              </w:rPr>
              <w:t>(по согласованию)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Михайловского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Тужинского района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(по  </w:t>
            </w:r>
            <w:r w:rsidRPr="00E377CF">
              <w:rPr>
                <w:sz w:val="28"/>
                <w:szCs w:val="28"/>
              </w:rPr>
              <w:t>согласованию)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- глава Тужинского 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Тужинского района (по согласованию)</w:t>
            </w:r>
          </w:p>
          <w:p w:rsidR="00055598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</w:tr>
      <w:tr w:rsidR="00055598" w:rsidRPr="003D0DB7" w:rsidTr="00D51EC2">
        <w:trPr>
          <w:trHeight w:val="144"/>
        </w:trPr>
        <w:tc>
          <w:tcPr>
            <w:tcW w:w="4139" w:type="dxa"/>
          </w:tcPr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 xml:space="preserve">СУСЛОВ 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Александр Иванович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ТОХТЕЕВ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Герман Николаевич</w:t>
            </w:r>
          </w:p>
        </w:tc>
        <w:tc>
          <w:tcPr>
            <w:tcW w:w="5382" w:type="dxa"/>
          </w:tcPr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- директор Кировского областного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государственного казенного учреждения Центр занятости населения Тужинского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района  (по согласованию)</w:t>
            </w:r>
            <w:r>
              <w:rPr>
                <w:sz w:val="28"/>
                <w:szCs w:val="28"/>
              </w:rPr>
              <w:tab/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- глава Ныровского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Тужинского района (по согласованию)</w:t>
            </w:r>
          </w:p>
          <w:p w:rsidR="00055598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</w:tr>
      <w:tr w:rsidR="00055598" w:rsidRPr="003D0DB7" w:rsidTr="00D51EC2">
        <w:trPr>
          <w:trHeight w:val="144"/>
        </w:trPr>
        <w:tc>
          <w:tcPr>
            <w:tcW w:w="4139" w:type="dxa"/>
          </w:tcPr>
          <w:p w:rsidR="00055598" w:rsidRPr="002F7D7F" w:rsidRDefault="00055598" w:rsidP="00D51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ТРУШКОВА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 xml:space="preserve">- </w:t>
            </w:r>
            <w:r w:rsidRPr="002F7D7F">
              <w:rPr>
                <w:sz w:val="28"/>
                <w:szCs w:val="28"/>
              </w:rPr>
              <w:t>депутат Тужинской районной Думы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F7D7F">
              <w:rPr>
                <w:sz w:val="28"/>
                <w:szCs w:val="28"/>
              </w:rPr>
              <w:t>(по согласованию)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</w:tr>
      <w:tr w:rsidR="00055598" w:rsidRPr="003D0DB7" w:rsidTr="00D51EC2">
        <w:trPr>
          <w:trHeight w:val="144"/>
        </w:trPr>
        <w:tc>
          <w:tcPr>
            <w:tcW w:w="4139" w:type="dxa"/>
          </w:tcPr>
          <w:p w:rsidR="00055598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lastRenderedPageBreak/>
              <w:t>ЧЕСНОКОВА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5382" w:type="dxa"/>
          </w:tcPr>
          <w:p w:rsidR="00055598" w:rsidRDefault="00055598" w:rsidP="00055598">
            <w:pPr>
              <w:jc w:val="both"/>
              <w:rPr>
                <w:sz w:val="28"/>
                <w:szCs w:val="28"/>
              </w:rPr>
            </w:pPr>
          </w:p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lastRenderedPageBreak/>
              <w:t>- специалист-эксперт отдела по вопросам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миграции Межмуниципального отдела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Министерства внутренних дел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Российской Федерации «Яранский» (по согласованию)</w:t>
            </w:r>
          </w:p>
        </w:tc>
      </w:tr>
      <w:tr w:rsidR="00055598" w:rsidRPr="003D0DB7" w:rsidTr="00D51EC2">
        <w:trPr>
          <w:trHeight w:val="1614"/>
        </w:trPr>
        <w:tc>
          <w:tcPr>
            <w:tcW w:w="4139" w:type="dxa"/>
          </w:tcPr>
          <w:p w:rsidR="00055598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ШУЛЕВ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Владимир Витальевич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  <w:p w:rsidR="00055598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:rsidR="00055598" w:rsidRDefault="00055598" w:rsidP="00D51EC2">
            <w:pPr>
              <w:rPr>
                <w:sz w:val="28"/>
                <w:szCs w:val="28"/>
              </w:rPr>
            </w:pPr>
          </w:p>
          <w:p w:rsidR="00055598" w:rsidRPr="00E377CF" w:rsidRDefault="00055598" w:rsidP="00055598">
            <w:pPr>
              <w:jc w:val="both"/>
              <w:rPr>
                <w:sz w:val="28"/>
                <w:szCs w:val="28"/>
              </w:rPr>
            </w:pPr>
            <w:r w:rsidRPr="00E377CF">
              <w:rPr>
                <w:sz w:val="28"/>
                <w:szCs w:val="28"/>
              </w:rPr>
              <w:t>- начальник пункта полиции «Тужинский»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Межмуниципального отдела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 внутренних дел</w:t>
            </w:r>
            <w:r>
              <w:rPr>
                <w:sz w:val="28"/>
                <w:szCs w:val="28"/>
              </w:rPr>
              <w:t xml:space="preserve"> </w:t>
            </w:r>
            <w:r w:rsidRPr="00E377CF">
              <w:rPr>
                <w:sz w:val="28"/>
                <w:szCs w:val="28"/>
              </w:rPr>
              <w:t xml:space="preserve">Российской Федерации «Яранский»  </w:t>
            </w:r>
            <w:r>
              <w:rPr>
                <w:sz w:val="28"/>
                <w:szCs w:val="28"/>
              </w:rPr>
              <w:br/>
            </w:r>
            <w:r w:rsidRPr="00E377CF">
              <w:rPr>
                <w:sz w:val="28"/>
                <w:szCs w:val="28"/>
              </w:rPr>
              <w:t>(по согласованию)</w:t>
            </w:r>
          </w:p>
          <w:p w:rsidR="00055598" w:rsidRPr="00E377CF" w:rsidRDefault="00055598" w:rsidP="00D51EC2">
            <w:pPr>
              <w:rPr>
                <w:sz w:val="28"/>
                <w:szCs w:val="28"/>
              </w:rPr>
            </w:pPr>
          </w:p>
        </w:tc>
      </w:tr>
    </w:tbl>
    <w:p w:rsidR="00055598" w:rsidRPr="00055598" w:rsidRDefault="00055598" w:rsidP="00055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055598">
        <w:rPr>
          <w:b/>
          <w:sz w:val="28"/>
          <w:szCs w:val="28"/>
        </w:rPr>
        <w:t>__________</w:t>
      </w:r>
    </w:p>
    <w:sectPr w:rsidR="00055598" w:rsidRPr="00055598" w:rsidSect="00CC3E46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C37" w:rsidRDefault="009F7C37" w:rsidP="00F93518">
      <w:r>
        <w:separator/>
      </w:r>
    </w:p>
  </w:endnote>
  <w:endnote w:type="continuationSeparator" w:id="1">
    <w:p w:rsidR="009F7C37" w:rsidRDefault="009F7C37" w:rsidP="00F9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C37" w:rsidRDefault="009F7C37" w:rsidP="00F93518">
      <w:r>
        <w:separator/>
      </w:r>
    </w:p>
  </w:footnote>
  <w:footnote w:type="continuationSeparator" w:id="1">
    <w:p w:rsidR="009F7C37" w:rsidRDefault="009F7C37" w:rsidP="00F93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0C" w:rsidRDefault="00F93518" w:rsidP="0036040C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18" w:rsidRDefault="00036775">
    <w:pPr>
      <w:pStyle w:val="a4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86394"/>
    <w:multiLevelType w:val="multilevel"/>
    <w:tmpl w:val="13589DBC"/>
    <w:lvl w:ilvl="0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550"/>
    <w:rsid w:val="00036775"/>
    <w:rsid w:val="00055598"/>
    <w:rsid w:val="000A1DB2"/>
    <w:rsid w:val="002564FB"/>
    <w:rsid w:val="00262550"/>
    <w:rsid w:val="002E126C"/>
    <w:rsid w:val="00356EC1"/>
    <w:rsid w:val="00382C33"/>
    <w:rsid w:val="003E1B00"/>
    <w:rsid w:val="003E409A"/>
    <w:rsid w:val="00476AE6"/>
    <w:rsid w:val="004A4B21"/>
    <w:rsid w:val="00651391"/>
    <w:rsid w:val="00704339"/>
    <w:rsid w:val="00787B74"/>
    <w:rsid w:val="007D033C"/>
    <w:rsid w:val="008D0156"/>
    <w:rsid w:val="008D6C58"/>
    <w:rsid w:val="009F7C37"/>
    <w:rsid w:val="00D32D4C"/>
    <w:rsid w:val="00E22819"/>
    <w:rsid w:val="00E75F00"/>
    <w:rsid w:val="00F4665A"/>
    <w:rsid w:val="00F9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2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2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262550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styleId="a4">
    <w:name w:val="header"/>
    <w:basedOn w:val="a"/>
    <w:link w:val="a5"/>
    <w:uiPriority w:val="99"/>
    <w:unhideWhenUsed/>
    <w:rsid w:val="002625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2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255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2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5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935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35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2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2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262550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styleId="a4">
    <w:name w:val="header"/>
    <w:basedOn w:val="a"/>
    <w:link w:val="a5"/>
    <w:uiPriority w:val="99"/>
    <w:unhideWhenUsed/>
    <w:rsid w:val="002625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2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255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2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5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935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35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Администрация-ПК</cp:lastModifiedBy>
  <cp:revision>17</cp:revision>
  <dcterms:created xsi:type="dcterms:W3CDTF">2021-07-27T05:04:00Z</dcterms:created>
  <dcterms:modified xsi:type="dcterms:W3CDTF">2021-07-27T12:17:00Z</dcterms:modified>
</cp:coreProperties>
</file>